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F" w:rsidRDefault="00944280" w:rsidP="00474882">
      <w:pPr>
        <w:autoSpaceDE w:val="0"/>
        <w:autoSpaceDN w:val="0"/>
        <w:adjustRightInd w:val="0"/>
        <w:spacing w:line="240" w:lineRule="atLeast"/>
        <w:ind w:firstLineChars="300" w:firstLine="720"/>
        <w:rPr>
          <w:rFonts w:ascii="ＭＳ 明朝" w:hAnsi="ＭＳ 明朝" w:cs="ＭＳ 明朝"/>
          <w:kern w:val="0"/>
          <w:sz w:val="24"/>
          <w:szCs w:val="24"/>
        </w:rPr>
      </w:pPr>
      <w:r w:rsidRPr="002D0CE8">
        <w:rPr>
          <w:rFonts w:ascii="ＭＳ 明朝" w:hAnsi="ＭＳ 明朝" w:cs="ＭＳ 明朝" w:hint="eastAsia"/>
          <w:kern w:val="0"/>
          <w:sz w:val="24"/>
          <w:szCs w:val="24"/>
        </w:rPr>
        <w:t>丹波篠山市</w:t>
      </w:r>
      <w:bookmarkStart w:id="0" w:name="_Hlk86128052"/>
      <w:r w:rsidR="00F745E5">
        <w:rPr>
          <w:rFonts w:ascii="ＭＳ 明朝" w:hAnsi="ＭＳ 明朝" w:cs="ＭＳ 明朝" w:hint="eastAsia"/>
          <w:kern w:val="0"/>
          <w:sz w:val="24"/>
          <w:szCs w:val="24"/>
        </w:rPr>
        <w:t>原油価格・物価高騰対策</w:t>
      </w:r>
      <w:r w:rsidR="006826A5" w:rsidRPr="002D0CE8">
        <w:rPr>
          <w:rFonts w:ascii="ＭＳ 明朝" w:hAnsi="ＭＳ 明朝" w:cs="ＭＳ 明朝" w:hint="eastAsia"/>
          <w:kern w:val="0"/>
          <w:sz w:val="24"/>
          <w:szCs w:val="24"/>
        </w:rPr>
        <w:t>事業者</w:t>
      </w:r>
      <w:bookmarkEnd w:id="0"/>
      <w:r w:rsidRPr="002D0CE8">
        <w:rPr>
          <w:rFonts w:ascii="ＭＳ 明朝" w:hAnsi="ＭＳ 明朝" w:cs="ＭＳ 明朝" w:hint="eastAsia"/>
          <w:kern w:val="0"/>
          <w:sz w:val="24"/>
          <w:szCs w:val="24"/>
        </w:rPr>
        <w:t>支援金交付</w:t>
      </w:r>
      <w:r w:rsidR="00213CE0" w:rsidRPr="002D0CE8">
        <w:rPr>
          <w:rFonts w:ascii="ＭＳ 明朝" w:hAnsi="ＭＳ 明朝" w:cs="ＭＳ 明朝" w:hint="eastAsia"/>
          <w:kern w:val="0"/>
          <w:sz w:val="24"/>
          <w:szCs w:val="24"/>
        </w:rPr>
        <w:t>要綱</w:t>
      </w:r>
    </w:p>
    <w:p w:rsidR="00754C66" w:rsidRDefault="00754C66" w:rsidP="00680552">
      <w:pPr>
        <w:autoSpaceDE w:val="0"/>
        <w:autoSpaceDN w:val="0"/>
        <w:adjustRightInd w:val="0"/>
        <w:spacing w:line="240" w:lineRule="atLeast"/>
        <w:ind w:firstLineChars="300" w:firstLine="720"/>
        <w:jc w:val="right"/>
        <w:rPr>
          <w:rFonts w:ascii="ＭＳ 明朝" w:hAnsi="ＭＳ 明朝" w:cs="ＭＳ 明朝"/>
          <w:kern w:val="0"/>
          <w:sz w:val="24"/>
          <w:szCs w:val="24"/>
        </w:rPr>
      </w:pPr>
      <w:r>
        <w:rPr>
          <w:rFonts w:ascii="ＭＳ 明朝" w:hAnsi="ＭＳ 明朝" w:cs="ＭＳ 明朝" w:hint="eastAsia"/>
          <w:kern w:val="0"/>
          <w:sz w:val="24"/>
          <w:szCs w:val="24"/>
        </w:rPr>
        <w:t>令和５年１月１０日</w:t>
      </w:r>
    </w:p>
    <w:p w:rsidR="00754C66" w:rsidRDefault="00680552" w:rsidP="00680552">
      <w:pPr>
        <w:autoSpaceDE w:val="0"/>
        <w:autoSpaceDN w:val="0"/>
        <w:adjustRightInd w:val="0"/>
        <w:spacing w:line="240" w:lineRule="atLeast"/>
        <w:ind w:firstLineChars="300" w:firstLine="720"/>
        <w:jc w:val="right"/>
        <w:rPr>
          <w:rFonts w:ascii="ＭＳ 明朝" w:hAnsi="ＭＳ 明朝" w:cs="ＭＳ 明朝"/>
          <w:kern w:val="0"/>
          <w:sz w:val="24"/>
          <w:szCs w:val="24"/>
        </w:rPr>
      </w:pPr>
      <w:r>
        <w:rPr>
          <w:rFonts w:ascii="ＭＳ 明朝" w:hAnsi="ＭＳ 明朝" w:cs="ＭＳ 明朝" w:hint="eastAsia"/>
          <w:kern w:val="0"/>
          <w:sz w:val="24"/>
          <w:szCs w:val="24"/>
        </w:rPr>
        <w:t>令和５年</w:t>
      </w:r>
      <w:r w:rsidR="00754C66">
        <w:rPr>
          <w:rFonts w:ascii="ＭＳ 明朝" w:hAnsi="ＭＳ 明朝" w:cs="ＭＳ 明朝" w:hint="eastAsia"/>
          <w:kern w:val="0"/>
          <w:sz w:val="24"/>
          <w:szCs w:val="24"/>
        </w:rPr>
        <w:t>丹波篠山市要綱第１号</w:t>
      </w:r>
    </w:p>
    <w:p w:rsidR="00553D36" w:rsidRPr="002D0CE8" w:rsidRDefault="00553D36" w:rsidP="004A47C0">
      <w:pPr>
        <w:autoSpaceDE w:val="0"/>
        <w:autoSpaceDN w:val="0"/>
        <w:adjustRightInd w:val="0"/>
        <w:spacing w:line="240" w:lineRule="atLeast"/>
        <w:ind w:firstLineChars="300" w:firstLine="720"/>
        <w:rPr>
          <w:rFonts w:ascii="ＭＳ 明朝" w:cs="ＭＳ 明朝"/>
          <w:kern w:val="0"/>
          <w:sz w:val="24"/>
          <w:szCs w:val="24"/>
        </w:rPr>
      </w:pPr>
    </w:p>
    <w:p w:rsidR="003222B6" w:rsidRPr="002D0CE8" w:rsidRDefault="00944280" w:rsidP="006D09F1">
      <w:pPr>
        <w:autoSpaceDE w:val="0"/>
        <w:autoSpaceDN w:val="0"/>
        <w:adjustRightInd w:val="0"/>
        <w:spacing w:line="240" w:lineRule="atLeast"/>
        <w:jc w:val="left"/>
        <w:rPr>
          <w:rFonts w:ascii="ＭＳ 明朝" w:cs="ＭＳ 明朝"/>
          <w:kern w:val="0"/>
          <w:sz w:val="24"/>
          <w:szCs w:val="24"/>
        </w:rPr>
      </w:pPr>
      <w:r w:rsidRPr="002D0CE8">
        <w:rPr>
          <w:rFonts w:ascii="ＭＳ 明朝" w:hAnsi="ＭＳ 明朝" w:cs="ＭＳ 明朝" w:hint="eastAsia"/>
          <w:kern w:val="0"/>
          <w:sz w:val="24"/>
          <w:szCs w:val="24"/>
        </w:rPr>
        <w:t xml:space="preserve">　（趣旨）</w:t>
      </w:r>
    </w:p>
    <w:p w:rsidR="003222B6" w:rsidRPr="002D0CE8" w:rsidRDefault="00944280">
      <w:pPr>
        <w:autoSpaceDE w:val="0"/>
        <w:autoSpaceDN w:val="0"/>
        <w:adjustRightInd w:val="0"/>
        <w:spacing w:line="240" w:lineRule="atLeast"/>
        <w:ind w:left="240" w:hanging="240"/>
        <w:jc w:val="left"/>
        <w:rPr>
          <w:rFonts w:ascii="ＭＳ 明朝" w:cs="ＭＳ 明朝"/>
          <w:kern w:val="0"/>
          <w:sz w:val="24"/>
          <w:szCs w:val="24"/>
        </w:rPr>
      </w:pPr>
      <w:r w:rsidRPr="002D0CE8">
        <w:rPr>
          <w:rFonts w:ascii="ＭＳ 明朝" w:hAnsi="ＭＳ 明朝" w:cs="ＭＳ 明朝" w:hint="eastAsia"/>
          <w:kern w:val="0"/>
          <w:sz w:val="24"/>
          <w:szCs w:val="24"/>
        </w:rPr>
        <w:t>第１条　この</w:t>
      </w:r>
      <w:r w:rsidR="00213CE0" w:rsidRPr="002D0CE8">
        <w:rPr>
          <w:rFonts w:ascii="ＭＳ 明朝" w:hAnsi="ＭＳ 明朝" w:cs="ＭＳ 明朝" w:hint="eastAsia"/>
          <w:kern w:val="0"/>
          <w:sz w:val="24"/>
          <w:szCs w:val="24"/>
        </w:rPr>
        <w:t>要綱</w:t>
      </w:r>
      <w:r w:rsidRPr="002D0CE8">
        <w:rPr>
          <w:rFonts w:ascii="ＭＳ 明朝" w:hAnsi="ＭＳ 明朝" w:cs="ＭＳ 明朝" w:hint="eastAsia"/>
          <w:kern w:val="0"/>
          <w:sz w:val="24"/>
          <w:szCs w:val="24"/>
        </w:rPr>
        <w:t>は、新型コロナウイルス感染症拡大</w:t>
      </w:r>
      <w:r w:rsidR="00C51D0D">
        <w:rPr>
          <w:rFonts w:ascii="ＭＳ 明朝" w:hAnsi="ＭＳ 明朝" w:cs="ＭＳ 明朝" w:hint="eastAsia"/>
          <w:kern w:val="0"/>
          <w:sz w:val="24"/>
          <w:szCs w:val="24"/>
        </w:rPr>
        <w:t>又は</w:t>
      </w:r>
      <w:r w:rsidR="00F745E5">
        <w:rPr>
          <w:rFonts w:ascii="ＭＳ 明朝" w:hAnsi="ＭＳ 明朝" w:cs="ＭＳ 明朝" w:hint="eastAsia"/>
          <w:kern w:val="0"/>
          <w:sz w:val="24"/>
          <w:szCs w:val="24"/>
        </w:rPr>
        <w:t>原油価格・物価高騰</w:t>
      </w:r>
      <w:r w:rsidRPr="002D0CE8">
        <w:rPr>
          <w:rFonts w:ascii="ＭＳ 明朝" w:hAnsi="ＭＳ 明朝" w:cs="ＭＳ 明朝" w:hint="eastAsia"/>
          <w:kern w:val="0"/>
          <w:sz w:val="24"/>
          <w:szCs w:val="24"/>
        </w:rPr>
        <w:t>による影響を受け、</w:t>
      </w:r>
      <w:r w:rsidR="00F745E5">
        <w:rPr>
          <w:rFonts w:ascii="ＭＳ 明朝" w:hAnsi="ＭＳ 明朝" w:cs="ＭＳ 明朝" w:hint="eastAsia"/>
          <w:kern w:val="0"/>
          <w:sz w:val="24"/>
          <w:szCs w:val="24"/>
        </w:rPr>
        <w:t>事業の資金繰りが厳しくなっている市内事業者</w:t>
      </w:r>
      <w:r w:rsidRPr="002D0CE8">
        <w:rPr>
          <w:rFonts w:ascii="ＭＳ 明朝" w:hAnsi="ＭＳ 明朝" w:cs="ＭＳ 明朝" w:hint="eastAsia"/>
          <w:kern w:val="0"/>
          <w:sz w:val="24"/>
          <w:szCs w:val="24"/>
        </w:rPr>
        <w:t>に対して、事業の継続を下支えするための経済対策として丹波篠山市</w:t>
      </w:r>
      <w:r w:rsidR="00F745E5">
        <w:rPr>
          <w:rFonts w:ascii="ＭＳ 明朝" w:hAnsi="ＭＳ 明朝" w:cs="ＭＳ 明朝" w:hint="eastAsia"/>
          <w:kern w:val="0"/>
          <w:sz w:val="24"/>
          <w:szCs w:val="24"/>
        </w:rPr>
        <w:t>原油価格・物価高騰対策</w:t>
      </w:r>
      <w:r w:rsidR="00C36E28">
        <w:rPr>
          <w:rFonts w:ascii="ＭＳ 明朝" w:hAnsi="ＭＳ 明朝" w:cs="ＭＳ 明朝" w:hint="eastAsia"/>
          <w:kern w:val="0"/>
          <w:sz w:val="24"/>
          <w:szCs w:val="24"/>
        </w:rPr>
        <w:t>事業者</w:t>
      </w:r>
      <w:r w:rsidRPr="002D0CE8">
        <w:rPr>
          <w:rFonts w:ascii="ＭＳ 明朝" w:hAnsi="ＭＳ 明朝" w:cs="ＭＳ 明朝" w:hint="eastAsia"/>
          <w:kern w:val="0"/>
          <w:sz w:val="24"/>
          <w:szCs w:val="24"/>
        </w:rPr>
        <w:t>支援金（</w:t>
      </w:r>
      <w:r w:rsidRPr="002D0CE8">
        <w:rPr>
          <w:rFonts w:ascii="ＭＳ 明朝" w:hAnsi="ＭＳ 明朝" w:hint="eastAsia"/>
          <w:sz w:val="24"/>
          <w:szCs w:val="24"/>
        </w:rPr>
        <w:t>以下「支援金」という。）</w:t>
      </w:r>
      <w:r w:rsidRPr="002D0CE8">
        <w:rPr>
          <w:rFonts w:ascii="ＭＳ 明朝" w:hAnsi="ＭＳ 明朝" w:cs="ＭＳ 明朝" w:hint="eastAsia"/>
          <w:kern w:val="0"/>
          <w:sz w:val="24"/>
          <w:szCs w:val="24"/>
        </w:rPr>
        <w:t>を交付することに関し、必要な事項を定めるものとする。</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（支援金の交付対象者）</w:t>
      </w:r>
    </w:p>
    <w:p w:rsidR="004A47C0" w:rsidRDefault="00944280" w:rsidP="004A47C0">
      <w:pPr>
        <w:autoSpaceDE w:val="0"/>
        <w:autoSpaceDN w:val="0"/>
        <w:adjustRightInd w:val="0"/>
        <w:spacing w:line="240" w:lineRule="atLeast"/>
        <w:ind w:left="240" w:hanging="240"/>
        <w:jc w:val="left"/>
        <w:rPr>
          <w:rFonts w:ascii="ＭＳ 明朝" w:hAnsi="ＭＳ 明朝" w:cs="ＭＳ 明朝"/>
          <w:kern w:val="0"/>
          <w:sz w:val="24"/>
          <w:szCs w:val="24"/>
        </w:rPr>
      </w:pPr>
      <w:r w:rsidRPr="002D0CE8">
        <w:rPr>
          <w:rFonts w:ascii="ＭＳ 明朝" w:hAnsi="ＭＳ 明朝" w:cs="ＭＳ 明朝" w:hint="eastAsia"/>
          <w:kern w:val="0"/>
          <w:sz w:val="24"/>
          <w:szCs w:val="24"/>
        </w:rPr>
        <w:t>第</w:t>
      </w:r>
      <w:r w:rsidR="00110C04" w:rsidRPr="002D0CE8">
        <w:rPr>
          <w:rFonts w:ascii="ＭＳ 明朝" w:hAnsi="ＭＳ 明朝" w:cs="ＭＳ 明朝" w:hint="eastAsia"/>
          <w:kern w:val="0"/>
          <w:sz w:val="24"/>
          <w:szCs w:val="24"/>
        </w:rPr>
        <w:t>２</w:t>
      </w:r>
      <w:r w:rsidRPr="002D0CE8">
        <w:rPr>
          <w:rFonts w:ascii="ＭＳ 明朝" w:hAnsi="ＭＳ 明朝" w:cs="ＭＳ 明朝" w:hint="eastAsia"/>
          <w:kern w:val="0"/>
          <w:sz w:val="24"/>
          <w:szCs w:val="24"/>
        </w:rPr>
        <w:t>条　支援金の交付対象者は、次の各号のいずれにも該当する</w:t>
      </w:r>
      <w:r w:rsidR="00110C04" w:rsidRPr="002D0CE8">
        <w:rPr>
          <w:rFonts w:ascii="ＭＳ 明朝" w:hAnsi="ＭＳ 明朝" w:cs="ＭＳ 明朝" w:hint="eastAsia"/>
          <w:kern w:val="0"/>
          <w:sz w:val="24"/>
          <w:szCs w:val="24"/>
        </w:rPr>
        <w:t>者</w:t>
      </w:r>
      <w:r w:rsidRPr="002D0CE8">
        <w:rPr>
          <w:rFonts w:ascii="ＭＳ 明朝" w:hAnsi="ＭＳ 明朝" w:cs="ＭＳ 明朝" w:hint="eastAsia"/>
          <w:kern w:val="0"/>
          <w:sz w:val="24"/>
          <w:szCs w:val="24"/>
        </w:rPr>
        <w:t>とする。ただし、政治団体</w:t>
      </w:r>
      <w:r w:rsidR="00A41369">
        <w:rPr>
          <w:rFonts w:ascii="ＭＳ 明朝" w:hAnsi="ＭＳ 明朝" w:cs="ＭＳ 明朝" w:hint="eastAsia"/>
          <w:kern w:val="0"/>
          <w:sz w:val="24"/>
          <w:szCs w:val="24"/>
        </w:rPr>
        <w:t>、</w:t>
      </w:r>
      <w:r w:rsidRPr="002D0CE8">
        <w:rPr>
          <w:rFonts w:ascii="ＭＳ 明朝" w:hAnsi="ＭＳ 明朝" w:cs="ＭＳ 明朝" w:hint="eastAsia"/>
          <w:kern w:val="0"/>
          <w:sz w:val="24"/>
          <w:szCs w:val="24"/>
        </w:rPr>
        <w:t>宗教法人</w:t>
      </w:r>
      <w:r w:rsidR="00A41369">
        <w:rPr>
          <w:rFonts w:ascii="ＭＳ 明朝" w:hAnsi="ＭＳ 明朝" w:cs="ＭＳ 明朝" w:hint="eastAsia"/>
          <w:kern w:val="0"/>
          <w:sz w:val="24"/>
          <w:szCs w:val="24"/>
        </w:rPr>
        <w:t>及び暴力団</w:t>
      </w:r>
      <w:r w:rsidRPr="002D0CE8">
        <w:rPr>
          <w:rFonts w:ascii="ＭＳ 明朝" w:hAnsi="ＭＳ 明朝" w:cs="ＭＳ 明朝" w:hint="eastAsia"/>
          <w:kern w:val="0"/>
          <w:sz w:val="24"/>
          <w:szCs w:val="24"/>
        </w:rPr>
        <w:t>を除く。</w:t>
      </w:r>
    </w:p>
    <w:p w:rsidR="00997F4A" w:rsidRDefault="004A47C0" w:rsidP="00997F4A">
      <w:pPr>
        <w:autoSpaceDE w:val="0"/>
        <w:autoSpaceDN w:val="0"/>
        <w:adjustRightInd w:val="0"/>
        <w:spacing w:line="240" w:lineRule="atLeast"/>
        <w:ind w:leftChars="67" w:left="518" w:hangingChars="157" w:hanging="377"/>
        <w:jc w:val="left"/>
        <w:rPr>
          <w:rFonts w:ascii="ＭＳ 明朝" w:hAns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1)</w:t>
      </w:r>
      <w:r>
        <w:rPr>
          <w:rFonts w:ascii="ＭＳ 明朝" w:hAnsi="ＭＳ 明朝" w:cs="ＭＳ 明朝" w:hint="eastAsia"/>
          <w:kern w:val="0"/>
          <w:sz w:val="24"/>
          <w:szCs w:val="24"/>
        </w:rPr>
        <w:t xml:space="preserve">　</w:t>
      </w:r>
      <w:r w:rsidR="0055599A" w:rsidRPr="004A47C0">
        <w:rPr>
          <w:rFonts w:ascii="ＭＳ 明朝" w:hAnsi="ＭＳ 明朝" w:cs="ＭＳ 明朝" w:hint="eastAsia"/>
          <w:kern w:val="0"/>
          <w:sz w:val="24"/>
          <w:szCs w:val="24"/>
        </w:rPr>
        <w:t>令和</w:t>
      </w:r>
      <w:r w:rsidR="00F745E5" w:rsidRPr="004A47C0">
        <w:rPr>
          <w:rFonts w:ascii="ＭＳ 明朝" w:hAnsi="ＭＳ 明朝" w:cs="ＭＳ 明朝" w:hint="eastAsia"/>
          <w:kern w:val="0"/>
          <w:sz w:val="24"/>
          <w:szCs w:val="24"/>
        </w:rPr>
        <w:t>４</w:t>
      </w:r>
      <w:r w:rsidR="0055599A" w:rsidRPr="004A47C0">
        <w:rPr>
          <w:rFonts w:ascii="ＭＳ 明朝" w:hAnsi="ＭＳ 明朝" w:cs="ＭＳ 明朝" w:hint="eastAsia"/>
          <w:kern w:val="0"/>
          <w:sz w:val="24"/>
          <w:szCs w:val="24"/>
        </w:rPr>
        <w:t>年度において丹波篠山市が実施する</w:t>
      </w:r>
      <w:r w:rsidR="00F54A0B" w:rsidRPr="004A47C0">
        <w:rPr>
          <w:rFonts w:ascii="ＭＳ 明朝" w:hAnsi="ＭＳ 明朝" w:cs="ＭＳ 明朝" w:hint="eastAsia"/>
          <w:kern w:val="0"/>
          <w:sz w:val="24"/>
          <w:szCs w:val="24"/>
        </w:rPr>
        <w:t>「</w:t>
      </w:r>
      <w:r>
        <w:rPr>
          <w:rFonts w:ascii="ＭＳ 明朝" w:hAnsi="ＭＳ 明朝" w:cs="ＭＳ 明朝" w:hint="eastAsia"/>
          <w:kern w:val="0"/>
          <w:sz w:val="24"/>
          <w:szCs w:val="24"/>
        </w:rPr>
        <w:t>丹波篠山市貨物自動車運送</w:t>
      </w:r>
      <w:r w:rsidR="003043B0" w:rsidRPr="004A47C0">
        <w:rPr>
          <w:rFonts w:ascii="ＭＳ 明朝" w:hAnsi="ＭＳ 明朝" w:cs="ＭＳ 明朝" w:hint="eastAsia"/>
          <w:kern w:val="0"/>
          <w:sz w:val="24"/>
          <w:szCs w:val="24"/>
        </w:rPr>
        <w:t>事業者</w:t>
      </w:r>
      <w:r w:rsidR="0055599A" w:rsidRPr="004A47C0">
        <w:rPr>
          <w:rFonts w:ascii="ＭＳ 明朝" w:hAnsi="ＭＳ 明朝" w:cs="ＭＳ 明朝" w:hint="eastAsia"/>
          <w:kern w:val="0"/>
          <w:sz w:val="24"/>
          <w:szCs w:val="24"/>
        </w:rPr>
        <w:t>支援金</w:t>
      </w:r>
      <w:r w:rsidR="00F54A0B" w:rsidRPr="004A47C0">
        <w:rPr>
          <w:rFonts w:ascii="ＭＳ 明朝" w:hAnsi="ＭＳ 明朝" w:cs="ＭＳ 明朝" w:hint="eastAsia"/>
          <w:kern w:val="0"/>
          <w:sz w:val="24"/>
          <w:szCs w:val="24"/>
        </w:rPr>
        <w:t>」</w:t>
      </w:r>
      <w:r w:rsidR="0055599A" w:rsidRPr="004A47C0">
        <w:rPr>
          <w:rFonts w:ascii="ＭＳ 明朝" w:hAnsi="ＭＳ 明朝" w:cs="ＭＳ 明朝" w:hint="eastAsia"/>
          <w:kern w:val="0"/>
          <w:sz w:val="24"/>
          <w:szCs w:val="24"/>
        </w:rPr>
        <w:t>を受けていない者</w:t>
      </w:r>
      <w:r w:rsidR="00A1606D" w:rsidRPr="004A47C0">
        <w:rPr>
          <w:rFonts w:ascii="ＭＳ 明朝" w:hAnsi="ＭＳ 明朝" w:cs="ＭＳ 明朝" w:hint="eastAsia"/>
          <w:kern w:val="0"/>
          <w:sz w:val="24"/>
          <w:szCs w:val="24"/>
        </w:rPr>
        <w:t>であること</w:t>
      </w:r>
      <w:r w:rsidR="00110C04" w:rsidRPr="004A47C0">
        <w:rPr>
          <w:rFonts w:ascii="ＭＳ 明朝" w:hAnsi="ＭＳ 明朝" w:cs="ＭＳ 明朝" w:hint="eastAsia"/>
          <w:kern w:val="0"/>
          <w:sz w:val="24"/>
          <w:szCs w:val="24"/>
        </w:rPr>
        <w:t>。</w:t>
      </w:r>
    </w:p>
    <w:p w:rsidR="001424E2" w:rsidRPr="00997F4A" w:rsidRDefault="00997F4A" w:rsidP="00997F4A">
      <w:pPr>
        <w:autoSpaceDE w:val="0"/>
        <w:autoSpaceDN w:val="0"/>
        <w:adjustRightInd w:val="0"/>
        <w:spacing w:line="240" w:lineRule="atLeast"/>
        <w:ind w:leftChars="67" w:left="518" w:hangingChars="157" w:hanging="377"/>
        <w:jc w:val="left"/>
        <w:rPr>
          <w:rFonts w:ascii="ＭＳ 明朝" w:hAns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2)</w:t>
      </w:r>
      <w:r>
        <w:rPr>
          <w:rFonts w:ascii="ＭＳ 明朝" w:hAnsi="ＭＳ 明朝" w:cs="ＭＳ 明朝" w:hint="eastAsia"/>
          <w:kern w:val="0"/>
          <w:sz w:val="24"/>
          <w:szCs w:val="24"/>
        </w:rPr>
        <w:t xml:space="preserve">　</w:t>
      </w:r>
      <w:r w:rsidR="00944280" w:rsidRPr="002D0CE8">
        <w:rPr>
          <w:rFonts w:ascii="ＭＳ 明朝" w:hAnsi="ＭＳ 明朝" w:cs="ＭＳ 明朝" w:hint="eastAsia"/>
          <w:kern w:val="0"/>
          <w:sz w:val="24"/>
          <w:szCs w:val="24"/>
        </w:rPr>
        <w:t>令和</w:t>
      </w:r>
      <w:r w:rsidR="0039380D">
        <w:rPr>
          <w:rFonts w:ascii="ＭＳ 明朝" w:hAnsi="ＭＳ 明朝" w:cs="ＭＳ 明朝" w:hint="eastAsia"/>
          <w:kern w:val="0"/>
          <w:sz w:val="24"/>
          <w:szCs w:val="24"/>
        </w:rPr>
        <w:t>３</w:t>
      </w:r>
      <w:r w:rsidR="00944280" w:rsidRPr="002D0CE8">
        <w:rPr>
          <w:rFonts w:ascii="ＭＳ 明朝" w:hAnsi="ＭＳ 明朝" w:cs="ＭＳ 明朝" w:hint="eastAsia"/>
          <w:kern w:val="0"/>
          <w:sz w:val="24"/>
          <w:szCs w:val="24"/>
        </w:rPr>
        <w:t>年</w:t>
      </w:r>
      <w:r w:rsidR="00A41369">
        <w:rPr>
          <w:rFonts w:ascii="ＭＳ 明朝" w:hAnsi="ＭＳ 明朝" w:cs="ＭＳ 明朝" w:hint="eastAsia"/>
          <w:kern w:val="0"/>
          <w:sz w:val="24"/>
          <w:szCs w:val="24"/>
        </w:rPr>
        <w:t>１２</w:t>
      </w:r>
      <w:r w:rsidR="00944280" w:rsidRPr="002D0CE8">
        <w:rPr>
          <w:rFonts w:ascii="ＭＳ 明朝" w:hAnsi="ＭＳ 明朝" w:cs="ＭＳ 明朝" w:hint="eastAsia"/>
          <w:kern w:val="0"/>
          <w:sz w:val="24"/>
          <w:szCs w:val="24"/>
        </w:rPr>
        <w:t>月１日以前</w:t>
      </w:r>
      <w:r w:rsidR="00A1606D">
        <w:rPr>
          <w:rFonts w:ascii="ＭＳ 明朝" w:hAnsi="ＭＳ 明朝" w:cs="ＭＳ 明朝" w:hint="eastAsia"/>
          <w:kern w:val="0"/>
          <w:sz w:val="24"/>
          <w:szCs w:val="24"/>
        </w:rPr>
        <w:t>から</w:t>
      </w:r>
      <w:r w:rsidR="00F54A0B">
        <w:rPr>
          <w:rFonts w:ascii="ＭＳ 明朝" w:hAnsi="ＭＳ 明朝" w:cs="ＭＳ 明朝" w:hint="eastAsia"/>
          <w:kern w:val="0"/>
          <w:sz w:val="24"/>
          <w:szCs w:val="24"/>
        </w:rPr>
        <w:t>市内で</w:t>
      </w:r>
      <w:r w:rsidR="004A47C0">
        <w:rPr>
          <w:rFonts w:ascii="ＭＳ 明朝" w:hAnsi="ＭＳ 明朝" w:cs="ＭＳ 明朝" w:hint="eastAsia"/>
          <w:kern w:val="0"/>
          <w:sz w:val="24"/>
          <w:szCs w:val="24"/>
        </w:rPr>
        <w:t>事業を開始しており、今後も継続する予定</w:t>
      </w:r>
      <w:r w:rsidR="00A1606D">
        <w:rPr>
          <w:rFonts w:ascii="ＭＳ 明朝" w:hAnsi="ＭＳ 明朝" w:cs="ＭＳ 明朝" w:hint="eastAsia"/>
          <w:kern w:val="0"/>
          <w:sz w:val="24"/>
          <w:szCs w:val="24"/>
        </w:rPr>
        <w:t>の</w:t>
      </w:r>
      <w:r w:rsidR="00944280" w:rsidRPr="002D0CE8">
        <w:rPr>
          <w:rFonts w:ascii="ＭＳ 明朝" w:hAnsi="ＭＳ 明朝" w:cs="ＭＳ 明朝" w:hint="eastAsia"/>
          <w:kern w:val="0"/>
          <w:sz w:val="24"/>
          <w:szCs w:val="24"/>
        </w:rPr>
        <w:t>者</w:t>
      </w:r>
      <w:r w:rsidR="00A1606D">
        <w:rPr>
          <w:rFonts w:ascii="ＭＳ 明朝" w:hAnsi="ＭＳ 明朝" w:cs="ＭＳ 明朝" w:hint="eastAsia"/>
          <w:kern w:val="0"/>
          <w:sz w:val="24"/>
          <w:szCs w:val="24"/>
        </w:rPr>
        <w:t>であること</w:t>
      </w:r>
      <w:r w:rsidR="00944280" w:rsidRPr="002D0CE8">
        <w:rPr>
          <w:rFonts w:ascii="ＭＳ 明朝" w:hAnsi="ＭＳ 明朝" w:cs="ＭＳ 明朝" w:hint="eastAsia"/>
          <w:kern w:val="0"/>
          <w:sz w:val="24"/>
          <w:szCs w:val="24"/>
        </w:rPr>
        <w:t>。</w:t>
      </w:r>
    </w:p>
    <w:p w:rsidR="00C76FA7" w:rsidRPr="002D0CE8" w:rsidRDefault="004A47C0" w:rsidP="00997F4A">
      <w:pPr>
        <w:autoSpaceDE w:val="0"/>
        <w:autoSpaceDN w:val="0"/>
        <w:adjustRightInd w:val="0"/>
        <w:spacing w:line="240" w:lineRule="atLeast"/>
        <w:ind w:leftChars="73" w:left="475" w:hangingChars="134" w:hanging="322"/>
        <w:jc w:val="left"/>
        <w:rPr>
          <w:rFonts w:ascii="ＭＳ 明朝" w:cs="ＭＳ 明朝"/>
          <w:kern w:val="0"/>
          <w:sz w:val="24"/>
          <w:szCs w:val="24"/>
        </w:rPr>
      </w:pPr>
      <w:r>
        <w:rPr>
          <w:rFonts w:ascii="ＭＳ 明朝" w:hAnsi="ＭＳ 明朝" w:cs="ＭＳ 明朝"/>
          <w:kern w:val="0"/>
          <w:sz w:val="24"/>
          <w:szCs w:val="24"/>
        </w:rPr>
        <w:t>(3)</w:t>
      </w:r>
      <w:r w:rsidR="00997F4A">
        <w:rPr>
          <w:rFonts w:ascii="ＭＳ 明朝" w:hAnsi="ＭＳ 明朝" w:cs="ＭＳ 明朝" w:hint="eastAsia"/>
          <w:kern w:val="0"/>
          <w:sz w:val="24"/>
          <w:szCs w:val="24"/>
        </w:rPr>
        <w:t xml:space="preserve">　</w:t>
      </w:r>
      <w:r w:rsidR="00944280" w:rsidRPr="002D0CE8">
        <w:rPr>
          <w:rFonts w:ascii="ＭＳ 明朝" w:hAnsi="ＭＳ 明朝" w:cs="ＭＳ 明朝" w:hint="eastAsia"/>
          <w:kern w:val="0"/>
          <w:sz w:val="24"/>
          <w:szCs w:val="24"/>
        </w:rPr>
        <w:t>令和</w:t>
      </w:r>
      <w:r w:rsidR="00F745E5">
        <w:rPr>
          <w:rFonts w:ascii="ＭＳ 明朝" w:hAnsi="ＭＳ 明朝" w:cs="ＭＳ 明朝" w:hint="eastAsia"/>
          <w:kern w:val="0"/>
          <w:sz w:val="24"/>
          <w:szCs w:val="24"/>
        </w:rPr>
        <w:t>４年４</w:t>
      </w:r>
      <w:r w:rsidR="00944280" w:rsidRPr="002D0CE8">
        <w:rPr>
          <w:rFonts w:ascii="ＭＳ 明朝" w:hAnsi="ＭＳ 明朝" w:cs="ＭＳ 明朝" w:hint="eastAsia"/>
          <w:kern w:val="0"/>
          <w:sz w:val="24"/>
          <w:szCs w:val="24"/>
        </w:rPr>
        <w:t>月から同年</w:t>
      </w:r>
      <w:r w:rsidR="00A41369">
        <w:rPr>
          <w:rFonts w:ascii="ＭＳ 明朝" w:hAnsi="ＭＳ 明朝" w:cs="ＭＳ 明朝" w:hint="eastAsia"/>
          <w:kern w:val="0"/>
          <w:sz w:val="24"/>
          <w:szCs w:val="24"/>
        </w:rPr>
        <w:t>１２</w:t>
      </w:r>
      <w:r w:rsidR="00944280" w:rsidRPr="002D0CE8">
        <w:rPr>
          <w:rFonts w:ascii="ＭＳ 明朝" w:hAnsi="ＭＳ 明朝" w:cs="ＭＳ 明朝" w:hint="eastAsia"/>
          <w:kern w:val="0"/>
          <w:sz w:val="24"/>
          <w:szCs w:val="24"/>
        </w:rPr>
        <w:t>月</w:t>
      </w:r>
      <w:r w:rsidR="00F745E5">
        <w:rPr>
          <w:rFonts w:ascii="ＭＳ 明朝" w:hAnsi="ＭＳ 明朝" w:cs="ＭＳ 明朝" w:hint="eastAsia"/>
          <w:kern w:val="0"/>
          <w:sz w:val="24"/>
          <w:szCs w:val="24"/>
        </w:rPr>
        <w:t>までのうち、任意の１</w:t>
      </w:r>
      <w:r w:rsidR="003656D5" w:rsidRPr="00D1170A">
        <w:rPr>
          <w:rFonts w:ascii="ＭＳ 明朝" w:hAnsi="ＭＳ 明朝" w:cs="ＭＳ 明朝" w:hint="eastAsia"/>
          <w:color w:val="000000" w:themeColor="text1"/>
          <w:kern w:val="0"/>
          <w:sz w:val="24"/>
          <w:szCs w:val="24"/>
        </w:rPr>
        <w:t>か</w:t>
      </w:r>
      <w:r w:rsidR="00F745E5">
        <w:rPr>
          <w:rFonts w:ascii="ＭＳ 明朝" w:hAnsi="ＭＳ 明朝" w:cs="ＭＳ 明朝" w:hint="eastAsia"/>
          <w:kern w:val="0"/>
          <w:sz w:val="24"/>
          <w:szCs w:val="24"/>
        </w:rPr>
        <w:t>月の売上高総利益</w:t>
      </w:r>
      <w:r w:rsidR="00CB6790">
        <w:rPr>
          <w:rFonts w:ascii="ＭＳ 明朝" w:hAnsi="ＭＳ 明朝" w:cs="ＭＳ 明朝" w:hint="eastAsia"/>
          <w:kern w:val="0"/>
          <w:sz w:val="24"/>
          <w:szCs w:val="24"/>
        </w:rPr>
        <w:t>率</w:t>
      </w:r>
      <w:r w:rsidR="00F745E5">
        <w:rPr>
          <w:rFonts w:ascii="ＭＳ 明朝" w:hAnsi="ＭＳ 明朝" w:cs="ＭＳ 明朝" w:hint="eastAsia"/>
          <w:kern w:val="0"/>
          <w:sz w:val="24"/>
          <w:szCs w:val="24"/>
        </w:rPr>
        <w:t>（粗利</w:t>
      </w:r>
      <w:r w:rsidR="00CB6790">
        <w:rPr>
          <w:rFonts w:ascii="ＭＳ 明朝" w:hAnsi="ＭＳ 明朝" w:cs="ＭＳ 明朝" w:hint="eastAsia"/>
          <w:kern w:val="0"/>
          <w:sz w:val="24"/>
          <w:szCs w:val="24"/>
        </w:rPr>
        <w:t>率</w:t>
      </w:r>
      <w:r w:rsidR="00F745E5">
        <w:rPr>
          <w:rFonts w:ascii="ＭＳ 明朝" w:hAnsi="ＭＳ 明朝" w:cs="ＭＳ 明朝" w:hint="eastAsia"/>
          <w:kern w:val="0"/>
          <w:sz w:val="24"/>
          <w:szCs w:val="24"/>
        </w:rPr>
        <w:t>）</w:t>
      </w:r>
      <w:r w:rsidR="003656D5" w:rsidRPr="00D1170A">
        <w:rPr>
          <w:rFonts w:ascii="ＭＳ 明朝" w:hAnsi="ＭＳ 明朝" w:cs="ＭＳ 明朝" w:hint="eastAsia"/>
          <w:color w:val="000000" w:themeColor="text1"/>
          <w:kern w:val="0"/>
          <w:sz w:val="24"/>
          <w:szCs w:val="24"/>
        </w:rPr>
        <w:t>若しくは</w:t>
      </w:r>
      <w:r w:rsidR="00F745E5">
        <w:rPr>
          <w:rFonts w:ascii="ＭＳ 明朝" w:hAnsi="ＭＳ 明朝" w:cs="ＭＳ 明朝" w:hint="eastAsia"/>
          <w:kern w:val="0"/>
          <w:sz w:val="24"/>
          <w:szCs w:val="24"/>
        </w:rPr>
        <w:t>営業利益</w:t>
      </w:r>
      <w:r w:rsidR="00CB6790">
        <w:rPr>
          <w:rFonts w:ascii="ＭＳ 明朝" w:hAnsi="ＭＳ 明朝" w:cs="ＭＳ 明朝" w:hint="eastAsia"/>
          <w:kern w:val="0"/>
          <w:sz w:val="24"/>
          <w:szCs w:val="24"/>
        </w:rPr>
        <w:t>率</w:t>
      </w:r>
      <w:r w:rsidR="006417C8">
        <w:rPr>
          <w:rFonts w:ascii="ＭＳ 明朝" w:hAnsi="ＭＳ 明朝" w:cs="ＭＳ 明朝" w:hint="eastAsia"/>
          <w:kern w:val="0"/>
          <w:sz w:val="24"/>
          <w:szCs w:val="24"/>
        </w:rPr>
        <w:t>について</w:t>
      </w:r>
      <w:bookmarkStart w:id="1" w:name="_GoBack"/>
      <w:bookmarkEnd w:id="1"/>
      <w:r w:rsidR="00944280" w:rsidRPr="002D0CE8">
        <w:rPr>
          <w:rFonts w:ascii="ＭＳ 明朝" w:hAnsi="ＭＳ 明朝" w:cs="ＭＳ 明朝" w:hint="eastAsia"/>
          <w:kern w:val="0"/>
          <w:sz w:val="24"/>
          <w:szCs w:val="24"/>
        </w:rPr>
        <w:t>、前年</w:t>
      </w:r>
      <w:r w:rsidR="00F745E5">
        <w:rPr>
          <w:rFonts w:ascii="ＭＳ 明朝" w:hAnsi="ＭＳ 明朝" w:cs="ＭＳ 明朝" w:hint="eastAsia"/>
          <w:kern w:val="0"/>
          <w:sz w:val="24"/>
          <w:szCs w:val="24"/>
        </w:rPr>
        <w:t>（令和３</w:t>
      </w:r>
      <w:r w:rsidR="0004403F" w:rsidRPr="002D0CE8">
        <w:rPr>
          <w:rFonts w:ascii="ＭＳ 明朝" w:hAnsi="ＭＳ 明朝" w:cs="ＭＳ 明朝" w:hint="eastAsia"/>
          <w:kern w:val="0"/>
          <w:sz w:val="24"/>
          <w:szCs w:val="24"/>
        </w:rPr>
        <w:t>年）</w:t>
      </w:r>
      <w:r w:rsidR="00213CE0" w:rsidRPr="002D0CE8">
        <w:rPr>
          <w:rFonts w:ascii="ＭＳ 明朝" w:hAnsi="ＭＳ 明朝" w:cs="ＭＳ 明朝" w:hint="eastAsia"/>
          <w:kern w:val="0"/>
          <w:sz w:val="24"/>
          <w:szCs w:val="24"/>
        </w:rPr>
        <w:t>又は</w:t>
      </w:r>
      <w:r w:rsidR="00F745E5">
        <w:rPr>
          <w:rFonts w:ascii="ＭＳ 明朝" w:hAnsi="ＭＳ 明朝" w:cs="ＭＳ 明朝" w:hint="eastAsia"/>
          <w:kern w:val="0"/>
          <w:sz w:val="24"/>
          <w:szCs w:val="24"/>
        </w:rPr>
        <w:t>前々年（令和２</w:t>
      </w:r>
      <w:r w:rsidR="0004403F" w:rsidRPr="002D0CE8">
        <w:rPr>
          <w:rFonts w:ascii="ＭＳ 明朝" w:hAnsi="ＭＳ 明朝" w:cs="ＭＳ 明朝" w:hint="eastAsia"/>
          <w:kern w:val="0"/>
          <w:sz w:val="24"/>
          <w:szCs w:val="24"/>
        </w:rPr>
        <w:t>年）</w:t>
      </w:r>
      <w:r w:rsidR="00944280" w:rsidRPr="002D0CE8">
        <w:rPr>
          <w:rFonts w:ascii="ＭＳ 明朝" w:hAnsi="ＭＳ 明朝" w:cs="ＭＳ 明朝" w:hint="eastAsia"/>
          <w:kern w:val="0"/>
          <w:sz w:val="24"/>
          <w:szCs w:val="24"/>
        </w:rPr>
        <w:t>同月</w:t>
      </w:r>
      <w:r w:rsidR="00F745E5">
        <w:rPr>
          <w:rFonts w:ascii="ＭＳ 明朝" w:hAnsi="ＭＳ 明朝" w:cs="ＭＳ 明朝" w:hint="eastAsia"/>
          <w:kern w:val="0"/>
          <w:sz w:val="24"/>
          <w:szCs w:val="24"/>
        </w:rPr>
        <w:t>の同値</w:t>
      </w:r>
      <w:r w:rsidR="006417C8">
        <w:rPr>
          <w:rFonts w:ascii="ＭＳ 明朝" w:hAnsi="ＭＳ 明朝" w:cs="ＭＳ 明朝" w:hint="eastAsia"/>
          <w:kern w:val="0"/>
          <w:sz w:val="24"/>
          <w:szCs w:val="24"/>
        </w:rPr>
        <w:t>と比較した減少差が</w:t>
      </w:r>
      <w:r w:rsidR="00F745E5">
        <w:rPr>
          <w:rFonts w:ascii="ＭＳ 明朝" w:hAnsi="ＭＳ 明朝" w:cs="ＭＳ 明朝" w:hint="eastAsia"/>
          <w:kern w:val="0"/>
          <w:sz w:val="24"/>
          <w:szCs w:val="24"/>
        </w:rPr>
        <w:t>１</w:t>
      </w:r>
      <w:r w:rsidR="006417C8">
        <w:rPr>
          <w:rFonts w:ascii="ＭＳ 明朝" w:hAnsi="ＭＳ 明朝" w:cs="ＭＳ 明朝" w:hint="eastAsia"/>
          <w:kern w:val="0"/>
          <w:sz w:val="24"/>
          <w:szCs w:val="24"/>
        </w:rPr>
        <w:t>０％以上の</w:t>
      </w:r>
      <w:r w:rsidR="00944280" w:rsidRPr="002D0CE8">
        <w:rPr>
          <w:rFonts w:ascii="ＭＳ 明朝" w:hAnsi="ＭＳ 明朝" w:cs="ＭＳ 明朝" w:hint="eastAsia"/>
          <w:kern w:val="0"/>
          <w:sz w:val="24"/>
          <w:szCs w:val="24"/>
        </w:rPr>
        <w:t>者であること。</w:t>
      </w:r>
    </w:p>
    <w:p w:rsidR="00C76FA7" w:rsidRPr="002D0CE8" w:rsidRDefault="004A47C0" w:rsidP="00997F4A">
      <w:pPr>
        <w:autoSpaceDE w:val="0"/>
        <w:autoSpaceDN w:val="0"/>
        <w:adjustRightInd w:val="0"/>
        <w:spacing w:line="240" w:lineRule="atLeast"/>
        <w:ind w:firstLineChars="59" w:firstLine="142"/>
        <w:jc w:val="left"/>
        <w:rPr>
          <w:rFonts w:asci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4)</w:t>
      </w:r>
      <w:r w:rsidR="00997F4A">
        <w:rPr>
          <w:rFonts w:ascii="ＭＳ 明朝" w:hAnsi="ＭＳ 明朝" w:cs="ＭＳ 明朝" w:hint="eastAsia"/>
          <w:kern w:val="0"/>
          <w:sz w:val="24"/>
          <w:szCs w:val="24"/>
        </w:rPr>
        <w:t xml:space="preserve">　</w:t>
      </w:r>
      <w:r w:rsidR="00944280" w:rsidRPr="002D0CE8">
        <w:rPr>
          <w:rFonts w:ascii="ＭＳ 明朝" w:hAnsi="ＭＳ 明朝" w:cs="ＭＳ 明朝" w:hint="eastAsia"/>
          <w:kern w:val="0"/>
          <w:sz w:val="24"/>
          <w:szCs w:val="24"/>
        </w:rPr>
        <w:t>市税</w:t>
      </w:r>
      <w:r w:rsidR="00152DB1" w:rsidRPr="002D0CE8">
        <w:rPr>
          <w:rFonts w:ascii="ＭＳ 明朝" w:hAnsi="ＭＳ 明朝" w:cs="ＭＳ 明朝" w:hint="eastAsia"/>
          <w:kern w:val="0"/>
          <w:sz w:val="24"/>
          <w:szCs w:val="24"/>
        </w:rPr>
        <w:t>等</w:t>
      </w:r>
      <w:r w:rsidR="00944280" w:rsidRPr="002D0CE8">
        <w:rPr>
          <w:rFonts w:ascii="ＭＳ 明朝" w:hAnsi="ＭＳ 明朝" w:cs="ＭＳ 明朝" w:hint="eastAsia"/>
          <w:kern w:val="0"/>
          <w:sz w:val="24"/>
          <w:szCs w:val="24"/>
        </w:rPr>
        <w:t>を滞納していない者であること。</w:t>
      </w:r>
    </w:p>
    <w:p w:rsidR="00997F4A" w:rsidRDefault="004A47C0" w:rsidP="00997F4A">
      <w:pPr>
        <w:autoSpaceDE w:val="0"/>
        <w:autoSpaceDN w:val="0"/>
        <w:adjustRightInd w:val="0"/>
        <w:spacing w:line="240" w:lineRule="atLeast"/>
        <w:ind w:leftChars="67" w:left="477" w:hangingChars="140" w:hanging="336"/>
        <w:jc w:val="left"/>
        <w:rPr>
          <w:rFonts w:asci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5)</w:t>
      </w:r>
      <w:r w:rsidR="00997F4A">
        <w:rPr>
          <w:rFonts w:ascii="ＭＳ 明朝" w:hAnsi="ＭＳ 明朝" w:cs="ＭＳ 明朝" w:hint="eastAsia"/>
          <w:kern w:val="0"/>
          <w:sz w:val="24"/>
          <w:szCs w:val="24"/>
        </w:rPr>
        <w:t xml:space="preserve">　</w:t>
      </w:r>
      <w:r w:rsidR="00A1606D">
        <w:rPr>
          <w:rFonts w:ascii="ＭＳ 明朝" w:hAnsi="ＭＳ 明朝" w:cs="ＭＳ 明朝" w:hint="eastAsia"/>
          <w:kern w:val="0"/>
          <w:sz w:val="24"/>
          <w:szCs w:val="24"/>
        </w:rPr>
        <w:t>個人事業者の場合、次に掲げる要件を</w:t>
      </w:r>
      <w:r w:rsidR="003656D5" w:rsidRPr="00D1170A">
        <w:rPr>
          <w:rFonts w:ascii="ＭＳ 明朝" w:hAnsi="ＭＳ 明朝" w:cs="ＭＳ 明朝" w:hint="eastAsia"/>
          <w:color w:val="000000" w:themeColor="text1"/>
          <w:kern w:val="0"/>
          <w:sz w:val="24"/>
          <w:szCs w:val="24"/>
        </w:rPr>
        <w:t>全て</w:t>
      </w:r>
      <w:r w:rsidR="00A1606D">
        <w:rPr>
          <w:rFonts w:ascii="ＭＳ 明朝" w:hAnsi="ＭＳ 明朝" w:cs="ＭＳ 明朝" w:hint="eastAsia"/>
          <w:kern w:val="0"/>
          <w:sz w:val="24"/>
          <w:szCs w:val="24"/>
        </w:rPr>
        <w:t>満たす</w:t>
      </w:r>
      <w:r w:rsidR="00944280" w:rsidRPr="002D0CE8">
        <w:rPr>
          <w:rFonts w:ascii="ＭＳ 明朝" w:hAnsi="ＭＳ 明朝" w:cs="ＭＳ 明朝" w:hint="eastAsia"/>
          <w:kern w:val="0"/>
          <w:sz w:val="24"/>
          <w:szCs w:val="24"/>
        </w:rPr>
        <w:t>者であること。</w:t>
      </w:r>
    </w:p>
    <w:p w:rsidR="00997F4A" w:rsidRDefault="00A1606D" w:rsidP="00997F4A">
      <w:pPr>
        <w:autoSpaceDE w:val="0"/>
        <w:autoSpaceDN w:val="0"/>
        <w:adjustRightInd w:val="0"/>
        <w:spacing w:line="240" w:lineRule="atLeast"/>
        <w:ind w:leftChars="227" w:left="477" w:firstLineChars="11" w:firstLine="26"/>
        <w:jc w:val="left"/>
        <w:rPr>
          <w:rFonts w:ascii="ＭＳ 明朝" w:cs="ＭＳ 明朝"/>
          <w:kern w:val="0"/>
          <w:sz w:val="24"/>
          <w:szCs w:val="24"/>
        </w:rPr>
      </w:pPr>
      <w:r>
        <w:rPr>
          <w:rFonts w:hint="eastAsia"/>
          <w:sz w:val="24"/>
          <w:szCs w:val="24"/>
        </w:rPr>
        <w:t xml:space="preserve">ア　</w:t>
      </w:r>
      <w:r w:rsidR="00AA0FBF" w:rsidRPr="002D0CE8">
        <w:rPr>
          <w:rFonts w:hint="eastAsia"/>
          <w:sz w:val="24"/>
          <w:szCs w:val="24"/>
        </w:rPr>
        <w:t>交付対象者が配偶者等の被扶養者でないこと。</w:t>
      </w:r>
    </w:p>
    <w:p w:rsidR="001A436B" w:rsidRPr="00997F4A" w:rsidRDefault="00A1606D" w:rsidP="00997F4A">
      <w:pPr>
        <w:autoSpaceDE w:val="0"/>
        <w:autoSpaceDN w:val="0"/>
        <w:adjustRightInd w:val="0"/>
        <w:spacing w:line="240" w:lineRule="atLeast"/>
        <w:ind w:leftChars="241" w:left="684" w:hangingChars="74" w:hanging="178"/>
        <w:jc w:val="left"/>
        <w:rPr>
          <w:rFonts w:ascii="ＭＳ 明朝" w:cs="ＭＳ 明朝"/>
          <w:kern w:val="0"/>
          <w:sz w:val="24"/>
          <w:szCs w:val="24"/>
        </w:rPr>
      </w:pPr>
      <w:r>
        <w:rPr>
          <w:rFonts w:hint="eastAsia"/>
          <w:sz w:val="24"/>
          <w:szCs w:val="24"/>
        </w:rPr>
        <w:t xml:space="preserve">イ　</w:t>
      </w:r>
      <w:r w:rsidR="00AA0FBF" w:rsidRPr="002D0CE8">
        <w:rPr>
          <w:rFonts w:hint="eastAsia"/>
          <w:sz w:val="24"/>
          <w:szCs w:val="24"/>
        </w:rPr>
        <w:t>主たる事業の収入額が、年金、給与収入等の収入額の合計を上回</w:t>
      </w:r>
      <w:r w:rsidR="00944280" w:rsidRPr="002D0CE8">
        <w:rPr>
          <w:rFonts w:hint="eastAsia"/>
          <w:sz w:val="24"/>
          <w:szCs w:val="24"/>
        </w:rPr>
        <w:t>っていること。</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（支援金の額）</w:t>
      </w:r>
    </w:p>
    <w:p w:rsidR="00997F4A" w:rsidRDefault="00944280" w:rsidP="00997F4A">
      <w:pPr>
        <w:spacing w:line="240" w:lineRule="atLeast"/>
        <w:ind w:left="240" w:hangingChars="100" w:hanging="240"/>
        <w:rPr>
          <w:rFonts w:ascii="ＭＳ 明朝" w:hAnsi="ＭＳ 明朝" w:cs="ＭＳ 明朝"/>
          <w:sz w:val="24"/>
          <w:szCs w:val="24"/>
        </w:rPr>
      </w:pPr>
      <w:r w:rsidRPr="002D0CE8">
        <w:rPr>
          <w:rFonts w:ascii="ＭＳ 明朝" w:hAnsi="ＭＳ 明朝" w:cs="ＭＳ 明朝" w:hint="eastAsia"/>
          <w:kern w:val="0"/>
          <w:sz w:val="24"/>
          <w:szCs w:val="24"/>
        </w:rPr>
        <w:t>第</w:t>
      </w:r>
      <w:r w:rsidR="0068359C" w:rsidRPr="002D0CE8">
        <w:rPr>
          <w:rFonts w:ascii="ＭＳ 明朝" w:hAnsi="ＭＳ 明朝" w:cs="ＭＳ 明朝" w:hint="eastAsia"/>
          <w:kern w:val="0"/>
          <w:sz w:val="24"/>
          <w:szCs w:val="24"/>
        </w:rPr>
        <w:t>３</w:t>
      </w:r>
      <w:r w:rsidRPr="002D0CE8">
        <w:rPr>
          <w:rFonts w:ascii="ＭＳ 明朝" w:hAnsi="ＭＳ 明朝" w:cs="ＭＳ 明朝" w:hint="eastAsia"/>
          <w:kern w:val="0"/>
          <w:sz w:val="24"/>
          <w:szCs w:val="24"/>
        </w:rPr>
        <w:t>条　支援金の額は、</w:t>
      </w:r>
      <w:r w:rsidR="006826A5" w:rsidRPr="002D0CE8">
        <w:rPr>
          <w:rFonts w:ascii="ＭＳ 明朝" w:hAnsi="ＭＳ 明朝" w:cs="ＭＳ 明朝" w:hint="eastAsia"/>
          <w:kern w:val="0"/>
          <w:sz w:val="24"/>
          <w:szCs w:val="24"/>
        </w:rPr>
        <w:t>次に掲げる事業者の区分に応じ、それぞれ次に定める額と</w:t>
      </w:r>
      <w:r w:rsidRPr="002D0CE8">
        <w:rPr>
          <w:rFonts w:ascii="ＭＳ 明朝" w:hAnsi="ＭＳ 明朝" w:cs="ＭＳ 明朝" w:hint="eastAsia"/>
          <w:kern w:val="0"/>
          <w:sz w:val="24"/>
          <w:szCs w:val="24"/>
        </w:rPr>
        <w:t>する。</w:t>
      </w:r>
    </w:p>
    <w:p w:rsidR="006826A5" w:rsidRPr="00997F4A" w:rsidRDefault="004A47C0" w:rsidP="00553D36">
      <w:pPr>
        <w:spacing w:line="240" w:lineRule="atLeast"/>
        <w:ind w:leftChars="60" w:left="210" w:hangingChars="35" w:hanging="84"/>
        <w:rPr>
          <w:rFonts w:ascii="ＭＳ 明朝" w:hAnsi="ＭＳ 明朝" w:cs="ＭＳ 明朝"/>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1)</w:t>
      </w:r>
      <w:r w:rsidR="00997F4A">
        <w:rPr>
          <w:rFonts w:ascii="ＭＳ 明朝" w:hAnsi="ＭＳ 明朝" w:cs="ＭＳ 明朝" w:hint="eastAsia"/>
          <w:kern w:val="0"/>
          <w:sz w:val="24"/>
          <w:szCs w:val="24"/>
        </w:rPr>
        <w:t xml:space="preserve">　</w:t>
      </w:r>
      <w:r w:rsidR="00F745E5">
        <w:rPr>
          <w:rFonts w:ascii="ＭＳ 明朝" w:hAnsi="ＭＳ 明朝" w:cs="ＭＳ 明朝" w:hint="eastAsia"/>
          <w:kern w:val="0"/>
          <w:sz w:val="24"/>
          <w:szCs w:val="24"/>
        </w:rPr>
        <w:t xml:space="preserve">個人事業者　</w:t>
      </w:r>
      <w:r w:rsidR="0068359C" w:rsidRPr="002D0CE8">
        <w:rPr>
          <w:rFonts w:ascii="ＭＳ 明朝" w:hAnsi="ＭＳ 明朝" w:cs="ＭＳ 明朝" w:hint="eastAsia"/>
          <w:kern w:val="0"/>
          <w:sz w:val="24"/>
          <w:szCs w:val="24"/>
        </w:rPr>
        <w:t>１事業者</w:t>
      </w:r>
      <w:r w:rsidR="00AE5ACE" w:rsidRPr="002D0CE8">
        <w:rPr>
          <w:rFonts w:ascii="ＭＳ 明朝" w:hAnsi="ＭＳ 明朝" w:cs="ＭＳ 明朝" w:hint="eastAsia"/>
          <w:kern w:val="0"/>
          <w:sz w:val="24"/>
          <w:szCs w:val="24"/>
        </w:rPr>
        <w:t>当たり</w:t>
      </w:r>
      <w:r w:rsidR="0068359C" w:rsidRPr="002D0CE8">
        <w:rPr>
          <w:rFonts w:ascii="ＭＳ 明朝" w:hAnsi="ＭＳ 明朝" w:cs="ＭＳ 明朝" w:hint="eastAsia"/>
          <w:kern w:val="0"/>
          <w:sz w:val="24"/>
          <w:szCs w:val="24"/>
        </w:rPr>
        <w:t>１００，０００円</w:t>
      </w:r>
    </w:p>
    <w:p w:rsidR="0068359C" w:rsidRPr="00553D36" w:rsidRDefault="00553D36" w:rsidP="00553D36">
      <w:pPr>
        <w:spacing w:line="240" w:lineRule="atLeast"/>
        <w:ind w:firstLineChars="50" w:firstLine="120"/>
        <w:rPr>
          <w:rFonts w:ascii="ＭＳ 明朝" w:hAns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2)</w:t>
      </w:r>
      <w:r>
        <w:rPr>
          <w:rFonts w:ascii="ＭＳ 明朝" w:hAnsi="ＭＳ 明朝" w:cs="ＭＳ 明朝" w:hint="eastAsia"/>
          <w:kern w:val="0"/>
          <w:sz w:val="24"/>
          <w:szCs w:val="24"/>
        </w:rPr>
        <w:t xml:space="preserve">　</w:t>
      </w:r>
      <w:r w:rsidR="00F745E5" w:rsidRPr="004A47C0">
        <w:rPr>
          <w:rFonts w:hint="eastAsia"/>
          <w:sz w:val="24"/>
          <w:szCs w:val="24"/>
        </w:rPr>
        <w:t>法人事業者</w:t>
      </w:r>
      <w:r w:rsidR="0068359C" w:rsidRPr="004A47C0">
        <w:rPr>
          <w:rFonts w:hint="eastAsia"/>
          <w:sz w:val="24"/>
          <w:szCs w:val="24"/>
        </w:rPr>
        <w:t xml:space="preserve">　１事業者</w:t>
      </w:r>
      <w:r w:rsidR="00AE5ACE" w:rsidRPr="004A47C0">
        <w:rPr>
          <w:rFonts w:hint="eastAsia"/>
          <w:sz w:val="24"/>
          <w:szCs w:val="24"/>
        </w:rPr>
        <w:t>当たり</w:t>
      </w:r>
      <w:r w:rsidR="00F745E5" w:rsidRPr="004A47C0">
        <w:rPr>
          <w:rFonts w:hint="eastAsia"/>
          <w:sz w:val="24"/>
          <w:szCs w:val="24"/>
        </w:rPr>
        <w:t>２０</w:t>
      </w:r>
      <w:r w:rsidR="0068359C" w:rsidRPr="004A47C0">
        <w:rPr>
          <w:rFonts w:hint="eastAsia"/>
          <w:sz w:val="24"/>
          <w:szCs w:val="24"/>
        </w:rPr>
        <w:t>０，０００円</w:t>
      </w:r>
    </w:p>
    <w:p w:rsidR="003222B6" w:rsidRPr="00D1170A" w:rsidRDefault="00944280">
      <w:pPr>
        <w:autoSpaceDE w:val="0"/>
        <w:autoSpaceDN w:val="0"/>
        <w:adjustRightInd w:val="0"/>
        <w:spacing w:line="240" w:lineRule="atLeast"/>
        <w:ind w:left="240"/>
        <w:jc w:val="left"/>
        <w:rPr>
          <w:rFonts w:ascii="ＭＳ 明朝" w:cs="ＭＳ 明朝"/>
          <w:color w:val="000000" w:themeColor="text1"/>
          <w:kern w:val="0"/>
          <w:sz w:val="24"/>
          <w:szCs w:val="24"/>
        </w:rPr>
      </w:pPr>
      <w:r w:rsidRPr="00D1170A">
        <w:rPr>
          <w:rFonts w:ascii="ＭＳ 明朝" w:hAnsi="ＭＳ 明朝" w:cs="ＭＳ 明朝" w:hint="eastAsia"/>
          <w:color w:val="000000" w:themeColor="text1"/>
          <w:kern w:val="0"/>
          <w:sz w:val="24"/>
          <w:szCs w:val="24"/>
        </w:rPr>
        <w:t>（支援金の交付申請）</w:t>
      </w:r>
    </w:p>
    <w:p w:rsidR="003222B6" w:rsidRPr="002D0CE8" w:rsidRDefault="00944280">
      <w:pPr>
        <w:autoSpaceDE w:val="0"/>
        <w:autoSpaceDN w:val="0"/>
        <w:adjustRightInd w:val="0"/>
        <w:spacing w:line="240" w:lineRule="atLeast"/>
        <w:ind w:left="240" w:hanging="240"/>
        <w:jc w:val="left"/>
        <w:rPr>
          <w:rFonts w:ascii="ＭＳ 明朝" w:cs="ＭＳ 明朝"/>
          <w:kern w:val="0"/>
          <w:sz w:val="24"/>
          <w:szCs w:val="24"/>
        </w:rPr>
      </w:pPr>
      <w:r w:rsidRPr="002D0CE8">
        <w:rPr>
          <w:rFonts w:ascii="ＭＳ 明朝" w:hAnsi="ＭＳ 明朝" w:cs="ＭＳ 明朝" w:hint="eastAsia"/>
          <w:kern w:val="0"/>
          <w:sz w:val="24"/>
          <w:szCs w:val="24"/>
        </w:rPr>
        <w:t>第</w:t>
      </w:r>
      <w:r w:rsidR="0068359C" w:rsidRPr="002D0CE8">
        <w:rPr>
          <w:rFonts w:ascii="ＭＳ 明朝" w:hAnsi="ＭＳ 明朝" w:cs="ＭＳ 明朝" w:hint="eastAsia"/>
          <w:kern w:val="0"/>
          <w:sz w:val="24"/>
          <w:szCs w:val="24"/>
        </w:rPr>
        <w:t>４</w:t>
      </w:r>
      <w:r w:rsidRPr="002D0CE8">
        <w:rPr>
          <w:rFonts w:ascii="ＭＳ 明朝" w:hAnsi="ＭＳ 明朝" w:cs="ＭＳ 明朝" w:hint="eastAsia"/>
          <w:kern w:val="0"/>
          <w:sz w:val="24"/>
          <w:szCs w:val="24"/>
        </w:rPr>
        <w:t>条　支援金の交付を受けようとする者は、令和</w:t>
      </w:r>
      <w:r w:rsidR="00F745E5">
        <w:rPr>
          <w:rFonts w:ascii="ＭＳ 明朝" w:hAnsi="ＭＳ 明朝" w:cs="ＭＳ 明朝" w:hint="eastAsia"/>
          <w:kern w:val="0"/>
          <w:sz w:val="24"/>
          <w:szCs w:val="24"/>
        </w:rPr>
        <w:t>５</w:t>
      </w:r>
      <w:r w:rsidRPr="002D0CE8">
        <w:rPr>
          <w:rFonts w:ascii="ＭＳ 明朝" w:hAnsi="ＭＳ 明朝" w:cs="ＭＳ 明朝" w:hint="eastAsia"/>
          <w:kern w:val="0"/>
          <w:sz w:val="24"/>
          <w:szCs w:val="24"/>
        </w:rPr>
        <w:t>年</w:t>
      </w:r>
      <w:r w:rsidR="000C3721">
        <w:rPr>
          <w:rFonts w:ascii="ＭＳ 明朝" w:hAnsi="ＭＳ 明朝" w:cs="ＭＳ 明朝" w:hint="eastAsia"/>
          <w:kern w:val="0"/>
          <w:sz w:val="24"/>
          <w:szCs w:val="24"/>
        </w:rPr>
        <w:t>２</w:t>
      </w:r>
      <w:r w:rsidRPr="002D0CE8">
        <w:rPr>
          <w:rFonts w:ascii="ＭＳ 明朝" w:hAnsi="ＭＳ 明朝" w:cs="ＭＳ 明朝" w:hint="eastAsia"/>
          <w:kern w:val="0"/>
          <w:sz w:val="24"/>
          <w:szCs w:val="24"/>
        </w:rPr>
        <w:t>月</w:t>
      </w:r>
      <w:r w:rsidR="000C3721">
        <w:rPr>
          <w:rFonts w:ascii="ＭＳ 明朝" w:hAnsi="ＭＳ 明朝" w:cs="ＭＳ 明朝" w:hint="eastAsia"/>
          <w:kern w:val="0"/>
          <w:sz w:val="24"/>
          <w:szCs w:val="24"/>
        </w:rPr>
        <w:t>１７</w:t>
      </w:r>
      <w:r w:rsidRPr="002D0CE8">
        <w:rPr>
          <w:rFonts w:ascii="ＭＳ 明朝" w:hAnsi="ＭＳ 明朝" w:cs="ＭＳ 明朝" w:hint="eastAsia"/>
          <w:kern w:val="0"/>
          <w:sz w:val="24"/>
          <w:szCs w:val="24"/>
        </w:rPr>
        <w:t>日までに、丹波篠山市</w:t>
      </w:r>
      <w:r w:rsidR="00F745E5">
        <w:rPr>
          <w:rFonts w:ascii="ＭＳ 明朝" w:hAnsi="ＭＳ 明朝" w:cs="ＭＳ 明朝" w:hint="eastAsia"/>
          <w:kern w:val="0"/>
          <w:sz w:val="24"/>
          <w:szCs w:val="24"/>
        </w:rPr>
        <w:t>原油価格・物価高騰対策</w:t>
      </w:r>
      <w:r w:rsidR="00C36E28">
        <w:rPr>
          <w:rFonts w:ascii="ＭＳ 明朝" w:hAnsi="ＭＳ 明朝" w:cs="ＭＳ 明朝" w:hint="eastAsia"/>
          <w:kern w:val="0"/>
          <w:sz w:val="24"/>
          <w:szCs w:val="24"/>
        </w:rPr>
        <w:t>事業者</w:t>
      </w:r>
      <w:r w:rsidRPr="002D0CE8">
        <w:rPr>
          <w:rFonts w:ascii="ＭＳ 明朝" w:hAnsi="ＭＳ 明朝" w:cs="ＭＳ 明朝" w:hint="eastAsia"/>
          <w:kern w:val="0"/>
          <w:sz w:val="24"/>
          <w:szCs w:val="24"/>
        </w:rPr>
        <w:t>支援金交付申請書（様式第１号）に次に掲げる書類を添えて、市長に提出しなければならない。</w:t>
      </w:r>
    </w:p>
    <w:p w:rsidR="007F69BA" w:rsidRPr="002D0CE8" w:rsidRDefault="00997F4A" w:rsidP="00680552">
      <w:pPr>
        <w:ind w:leftChars="66" w:left="446" w:hangingChars="128" w:hanging="307"/>
        <w:rPr>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1)</w:t>
      </w:r>
      <w:r w:rsidR="00553D36">
        <w:rPr>
          <w:rFonts w:ascii="ＭＳ 明朝" w:hAnsi="ＭＳ 明朝" w:cs="ＭＳ 明朝" w:hint="eastAsia"/>
          <w:kern w:val="0"/>
          <w:sz w:val="24"/>
          <w:szCs w:val="24"/>
        </w:rPr>
        <w:t xml:space="preserve">　</w:t>
      </w:r>
      <w:r w:rsidR="00944280" w:rsidRPr="002D0CE8">
        <w:rPr>
          <w:rFonts w:hint="eastAsia"/>
          <w:sz w:val="24"/>
          <w:szCs w:val="24"/>
        </w:rPr>
        <w:t>売上</w:t>
      </w:r>
      <w:r w:rsidR="00F745E5">
        <w:rPr>
          <w:rFonts w:hint="eastAsia"/>
          <w:sz w:val="24"/>
          <w:szCs w:val="24"/>
        </w:rPr>
        <w:t>高総利益</w:t>
      </w:r>
      <w:r w:rsidR="00694A29">
        <w:rPr>
          <w:rFonts w:hint="eastAsia"/>
          <w:sz w:val="24"/>
          <w:szCs w:val="24"/>
        </w:rPr>
        <w:t>率</w:t>
      </w:r>
      <w:r w:rsidR="004C02BC">
        <w:rPr>
          <w:rFonts w:hint="eastAsia"/>
          <w:sz w:val="24"/>
          <w:szCs w:val="24"/>
        </w:rPr>
        <w:t>（粗利率）</w:t>
      </w:r>
      <w:r w:rsidR="003656D5" w:rsidRPr="00D1170A">
        <w:rPr>
          <w:rFonts w:hint="eastAsia"/>
          <w:color w:val="000000" w:themeColor="text1"/>
          <w:sz w:val="24"/>
          <w:szCs w:val="24"/>
        </w:rPr>
        <w:t>又は</w:t>
      </w:r>
      <w:r w:rsidR="00F745E5">
        <w:rPr>
          <w:rFonts w:hint="eastAsia"/>
          <w:sz w:val="24"/>
          <w:szCs w:val="24"/>
        </w:rPr>
        <w:t>営業利益</w:t>
      </w:r>
      <w:r w:rsidR="005818B4">
        <w:rPr>
          <w:rFonts w:hint="eastAsia"/>
          <w:sz w:val="24"/>
          <w:szCs w:val="24"/>
        </w:rPr>
        <w:t>率</w:t>
      </w:r>
      <w:r w:rsidR="00944280" w:rsidRPr="002D0CE8">
        <w:rPr>
          <w:rFonts w:hint="eastAsia"/>
          <w:sz w:val="24"/>
          <w:szCs w:val="24"/>
        </w:rPr>
        <w:t>減少</w:t>
      </w:r>
      <w:r w:rsidR="005818B4">
        <w:rPr>
          <w:rFonts w:hint="eastAsia"/>
          <w:sz w:val="24"/>
          <w:szCs w:val="24"/>
        </w:rPr>
        <w:t>の申告書</w:t>
      </w:r>
      <w:r w:rsidR="00944280" w:rsidRPr="002D0CE8">
        <w:rPr>
          <w:rFonts w:hint="eastAsia"/>
          <w:sz w:val="24"/>
          <w:szCs w:val="24"/>
        </w:rPr>
        <w:t>（様式第１号の２）</w:t>
      </w:r>
    </w:p>
    <w:p w:rsidR="007F69BA" w:rsidRPr="002D0CE8" w:rsidRDefault="00E374C1" w:rsidP="00A84E91">
      <w:pPr>
        <w:ind w:leftChars="10" w:left="501" w:hangingChars="200" w:hanging="480"/>
        <w:rPr>
          <w:sz w:val="24"/>
          <w:szCs w:val="24"/>
        </w:rPr>
      </w:pPr>
      <w:r>
        <w:rPr>
          <w:rFonts w:ascii="ＭＳ 明朝" w:hAnsi="ＭＳ 明朝" w:cs="ＭＳ 明朝" w:hint="eastAsia"/>
          <w:kern w:val="0"/>
          <w:sz w:val="24"/>
          <w:szCs w:val="24"/>
        </w:rPr>
        <w:t xml:space="preserve"> </w:t>
      </w:r>
      <w:r w:rsidR="00997F4A">
        <w:rPr>
          <w:rFonts w:ascii="ＭＳ 明朝" w:hAnsi="ＭＳ 明朝" w:cs="ＭＳ 明朝" w:hint="eastAsia"/>
          <w:kern w:val="0"/>
          <w:sz w:val="24"/>
          <w:szCs w:val="24"/>
        </w:rPr>
        <w:t>(</w:t>
      </w:r>
      <w:r>
        <w:rPr>
          <w:rFonts w:ascii="ＭＳ 明朝" w:hAnsi="ＭＳ 明朝" w:cs="ＭＳ 明朝"/>
          <w:kern w:val="0"/>
          <w:sz w:val="24"/>
          <w:szCs w:val="24"/>
        </w:rPr>
        <w:t>2</w:t>
      </w:r>
      <w:r w:rsidR="00997F4A">
        <w:rPr>
          <w:rFonts w:ascii="ＭＳ 明朝" w:hAnsi="ＭＳ 明朝" w:cs="ＭＳ 明朝"/>
          <w:kern w:val="0"/>
          <w:sz w:val="24"/>
          <w:szCs w:val="24"/>
        </w:rPr>
        <w:t>)</w:t>
      </w:r>
      <w:r w:rsidR="00553D36">
        <w:rPr>
          <w:rFonts w:ascii="ＭＳ 明朝" w:hAnsi="ＭＳ 明朝" w:cs="ＭＳ 明朝" w:hint="eastAsia"/>
          <w:kern w:val="0"/>
          <w:sz w:val="24"/>
          <w:szCs w:val="24"/>
        </w:rPr>
        <w:t xml:space="preserve">　</w:t>
      </w:r>
      <w:r w:rsidR="00944280" w:rsidRPr="002D0CE8">
        <w:rPr>
          <w:rFonts w:hint="eastAsia"/>
          <w:sz w:val="24"/>
          <w:szCs w:val="24"/>
        </w:rPr>
        <w:t>丹波篠</w:t>
      </w:r>
      <w:r w:rsidR="00F54A0B">
        <w:rPr>
          <w:rFonts w:hint="eastAsia"/>
          <w:sz w:val="24"/>
          <w:szCs w:val="24"/>
        </w:rPr>
        <w:t>山市内</w:t>
      </w:r>
      <w:r w:rsidR="009216B8" w:rsidRPr="00D1170A">
        <w:rPr>
          <w:rFonts w:hint="eastAsia"/>
          <w:color w:val="000000" w:themeColor="text1"/>
          <w:sz w:val="24"/>
          <w:szCs w:val="24"/>
        </w:rPr>
        <w:t>に</w:t>
      </w:r>
      <w:r w:rsidR="00F54A0B">
        <w:rPr>
          <w:rFonts w:hint="eastAsia"/>
          <w:sz w:val="24"/>
          <w:szCs w:val="24"/>
        </w:rPr>
        <w:t>事務所又は事業所が所在することを証する書類</w:t>
      </w:r>
      <w:r w:rsidR="00A1606D">
        <w:rPr>
          <w:rFonts w:hint="eastAsia"/>
          <w:sz w:val="24"/>
          <w:szCs w:val="24"/>
        </w:rPr>
        <w:t>（申告書</w:t>
      </w:r>
      <w:r w:rsidR="00553D36">
        <w:rPr>
          <w:rFonts w:hint="eastAsia"/>
          <w:sz w:val="24"/>
          <w:szCs w:val="24"/>
        </w:rPr>
        <w:t>、</w:t>
      </w:r>
      <w:r w:rsidR="00553D36">
        <w:rPr>
          <w:rFonts w:hint="eastAsia"/>
          <w:sz w:val="24"/>
          <w:szCs w:val="24"/>
        </w:rPr>
        <w:lastRenderedPageBreak/>
        <w:t>営</w:t>
      </w:r>
      <w:r w:rsidR="00A1606D">
        <w:rPr>
          <w:rFonts w:hint="eastAsia"/>
          <w:sz w:val="24"/>
          <w:szCs w:val="24"/>
        </w:rPr>
        <w:t>業許可証、開業届等）</w:t>
      </w:r>
    </w:p>
    <w:p w:rsidR="003222B6" w:rsidRPr="002D0CE8" w:rsidRDefault="00997F4A" w:rsidP="00E77321">
      <w:pPr>
        <w:ind w:firstLineChars="40" w:firstLine="96"/>
        <w:rPr>
          <w:sz w:val="24"/>
          <w:szCs w:val="24"/>
        </w:rPr>
      </w:pPr>
      <w:r>
        <w:rPr>
          <w:rFonts w:ascii="ＭＳ 明朝" w:hAnsi="ＭＳ 明朝" w:cs="ＭＳ 明朝" w:hint="eastAsia"/>
          <w:kern w:val="0"/>
          <w:sz w:val="24"/>
          <w:szCs w:val="24"/>
        </w:rPr>
        <w:t>(</w:t>
      </w:r>
      <w:r w:rsidR="00A84E91">
        <w:rPr>
          <w:rFonts w:ascii="ＭＳ 明朝" w:hAnsi="ＭＳ 明朝" w:cs="ＭＳ 明朝"/>
          <w:kern w:val="0"/>
          <w:sz w:val="24"/>
          <w:szCs w:val="24"/>
        </w:rPr>
        <w:t>3</w:t>
      </w:r>
      <w:r>
        <w:rPr>
          <w:rFonts w:ascii="ＭＳ 明朝" w:hAnsi="ＭＳ 明朝" w:cs="ＭＳ 明朝"/>
          <w:kern w:val="0"/>
          <w:sz w:val="24"/>
          <w:szCs w:val="24"/>
        </w:rPr>
        <w:t>)</w:t>
      </w:r>
      <w:r w:rsidR="00553D36">
        <w:rPr>
          <w:rFonts w:ascii="ＭＳ 明朝" w:hAnsi="ＭＳ 明朝" w:cs="ＭＳ 明朝" w:hint="eastAsia"/>
          <w:kern w:val="0"/>
          <w:sz w:val="24"/>
          <w:szCs w:val="24"/>
        </w:rPr>
        <w:t xml:space="preserve">　</w:t>
      </w:r>
      <w:r w:rsidR="00944280" w:rsidRPr="002D0CE8">
        <w:rPr>
          <w:rFonts w:hint="eastAsia"/>
          <w:sz w:val="24"/>
          <w:szCs w:val="24"/>
        </w:rPr>
        <w:t>その他市長が必要と認める書類</w:t>
      </w:r>
    </w:p>
    <w:p w:rsidR="003222B6" w:rsidRPr="002D0CE8" w:rsidRDefault="00944EEA">
      <w:pPr>
        <w:autoSpaceDE w:val="0"/>
        <w:autoSpaceDN w:val="0"/>
        <w:adjustRightInd w:val="0"/>
        <w:spacing w:line="240" w:lineRule="atLeast"/>
        <w:ind w:left="240" w:hanging="240"/>
        <w:jc w:val="left"/>
        <w:rPr>
          <w:rFonts w:ascii="ＭＳ 明朝" w:cs="ＭＳ 明朝"/>
          <w:kern w:val="0"/>
          <w:sz w:val="24"/>
          <w:szCs w:val="24"/>
        </w:rPr>
      </w:pPr>
      <w:r>
        <w:rPr>
          <w:rFonts w:ascii="ＭＳ 明朝" w:hAnsi="ＭＳ 明朝" w:cs="ＭＳ 明朝" w:hint="eastAsia"/>
          <w:kern w:val="0"/>
          <w:sz w:val="24"/>
          <w:szCs w:val="24"/>
        </w:rPr>
        <w:t>２　前項に規定する交付申請は、１</w:t>
      </w:r>
      <w:r w:rsidR="00A1606D">
        <w:rPr>
          <w:rFonts w:ascii="ＭＳ 明朝" w:hAnsi="ＭＳ 明朝" w:cs="ＭＳ 明朝" w:hint="eastAsia"/>
          <w:kern w:val="0"/>
          <w:sz w:val="24"/>
          <w:szCs w:val="24"/>
        </w:rPr>
        <w:t>事</w:t>
      </w:r>
      <w:r w:rsidR="00944280" w:rsidRPr="002D0CE8">
        <w:rPr>
          <w:rFonts w:ascii="ＭＳ 明朝" w:hAnsi="ＭＳ 明朝" w:cs="ＭＳ 明朝" w:hint="eastAsia"/>
          <w:kern w:val="0"/>
          <w:sz w:val="24"/>
          <w:szCs w:val="24"/>
        </w:rPr>
        <w:t>業者につき１回限りとする。</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（支援金の交付</w:t>
      </w:r>
      <w:r w:rsidR="00C51D0D">
        <w:rPr>
          <w:rFonts w:ascii="ＭＳ 明朝" w:hAnsi="ＭＳ 明朝" w:cs="ＭＳ 明朝" w:hint="eastAsia"/>
          <w:kern w:val="0"/>
          <w:sz w:val="24"/>
          <w:szCs w:val="24"/>
        </w:rPr>
        <w:t>決定</w:t>
      </w:r>
      <w:r w:rsidRPr="002D0CE8">
        <w:rPr>
          <w:rFonts w:ascii="ＭＳ 明朝" w:hAnsi="ＭＳ 明朝" w:cs="ＭＳ 明朝" w:hint="eastAsia"/>
          <w:kern w:val="0"/>
          <w:sz w:val="24"/>
          <w:szCs w:val="24"/>
        </w:rPr>
        <w:t>）</w:t>
      </w:r>
    </w:p>
    <w:p w:rsidR="003222B6" w:rsidRDefault="00944280" w:rsidP="0037724E">
      <w:pPr>
        <w:autoSpaceDE w:val="0"/>
        <w:autoSpaceDN w:val="0"/>
        <w:adjustRightInd w:val="0"/>
        <w:spacing w:line="240" w:lineRule="atLeast"/>
        <w:ind w:left="238" w:hanging="238"/>
        <w:rPr>
          <w:rFonts w:ascii="ＭＳ 明朝" w:hAnsi="ＭＳ 明朝" w:cs="ＭＳ 明朝"/>
          <w:kern w:val="0"/>
          <w:sz w:val="24"/>
          <w:szCs w:val="24"/>
        </w:rPr>
      </w:pPr>
      <w:r w:rsidRPr="002D0CE8">
        <w:rPr>
          <w:rFonts w:ascii="ＭＳ 明朝" w:hAnsi="ＭＳ 明朝" w:cs="ＭＳ 明朝" w:hint="eastAsia"/>
          <w:kern w:val="0"/>
          <w:sz w:val="24"/>
          <w:szCs w:val="24"/>
        </w:rPr>
        <w:t>第</w:t>
      </w:r>
      <w:r w:rsidR="0068359C" w:rsidRPr="002D0CE8">
        <w:rPr>
          <w:rFonts w:ascii="ＭＳ 明朝" w:hAnsi="ＭＳ 明朝" w:cs="ＭＳ 明朝" w:hint="eastAsia"/>
          <w:kern w:val="0"/>
          <w:sz w:val="24"/>
          <w:szCs w:val="24"/>
        </w:rPr>
        <w:t>５</w:t>
      </w:r>
      <w:r w:rsidRPr="002D0CE8">
        <w:rPr>
          <w:rFonts w:ascii="ＭＳ 明朝" w:hAnsi="ＭＳ 明朝" w:cs="ＭＳ 明朝" w:hint="eastAsia"/>
          <w:kern w:val="0"/>
          <w:sz w:val="24"/>
          <w:szCs w:val="24"/>
        </w:rPr>
        <w:t>条　市長は、前条第１項に規定する申請書の内</w:t>
      </w:r>
      <w:r w:rsidR="00C51D0D">
        <w:rPr>
          <w:rFonts w:ascii="ＭＳ 明朝" w:hAnsi="ＭＳ 明朝" w:cs="ＭＳ 明朝" w:hint="eastAsia"/>
          <w:kern w:val="0"/>
          <w:sz w:val="24"/>
          <w:szCs w:val="24"/>
        </w:rPr>
        <w:t>容を審査し、これを適当と認め、支援金の交付を決定したときは、</w:t>
      </w:r>
      <w:r w:rsidR="00C51D0D" w:rsidRPr="002D0CE8">
        <w:rPr>
          <w:rFonts w:ascii="ＭＳ 明朝" w:hAnsi="ＭＳ 明朝" w:cs="ＭＳ 明朝" w:hint="eastAsia"/>
          <w:kern w:val="0"/>
          <w:sz w:val="24"/>
          <w:szCs w:val="24"/>
        </w:rPr>
        <w:t>丹波篠山市</w:t>
      </w:r>
      <w:r w:rsidR="00C51D0D">
        <w:rPr>
          <w:rFonts w:ascii="ＭＳ 明朝" w:hAnsi="ＭＳ 明朝" w:cs="ＭＳ 明朝" w:hint="eastAsia"/>
          <w:kern w:val="0"/>
          <w:sz w:val="24"/>
          <w:szCs w:val="24"/>
        </w:rPr>
        <w:t>原油価格・物価高騰対策</w:t>
      </w:r>
      <w:r w:rsidR="00C36E28">
        <w:rPr>
          <w:rFonts w:ascii="ＭＳ 明朝" w:hAnsi="ＭＳ 明朝" w:cs="ＭＳ 明朝" w:hint="eastAsia"/>
          <w:kern w:val="0"/>
          <w:sz w:val="24"/>
          <w:szCs w:val="24"/>
        </w:rPr>
        <w:t>事業者</w:t>
      </w:r>
      <w:r w:rsidR="00C51D0D" w:rsidRPr="002D0CE8">
        <w:rPr>
          <w:rFonts w:ascii="ＭＳ 明朝" w:hAnsi="ＭＳ 明朝" w:cs="ＭＳ 明朝" w:hint="eastAsia"/>
          <w:kern w:val="0"/>
          <w:sz w:val="24"/>
          <w:szCs w:val="24"/>
        </w:rPr>
        <w:t>支援金交付</w:t>
      </w:r>
      <w:r w:rsidR="00C51D0D">
        <w:rPr>
          <w:rFonts w:ascii="ＭＳ 明朝" w:hAnsi="ＭＳ 明朝" w:cs="ＭＳ 明朝" w:hint="eastAsia"/>
          <w:kern w:val="0"/>
          <w:sz w:val="24"/>
          <w:szCs w:val="24"/>
        </w:rPr>
        <w:t>決定通知書（様式</w:t>
      </w:r>
      <w:r w:rsidR="0022781E">
        <w:rPr>
          <w:rFonts w:ascii="ＭＳ 明朝" w:hAnsi="ＭＳ 明朝" w:cs="ＭＳ 明朝" w:hint="eastAsia"/>
          <w:kern w:val="0"/>
          <w:sz w:val="24"/>
          <w:szCs w:val="24"/>
        </w:rPr>
        <w:t>第２号）により申請者に通知するものとする</w:t>
      </w:r>
      <w:r w:rsidRPr="002D0CE8">
        <w:rPr>
          <w:rFonts w:ascii="ＭＳ 明朝" w:hAnsi="ＭＳ 明朝" w:cs="ＭＳ 明朝" w:hint="eastAsia"/>
          <w:kern w:val="0"/>
          <w:sz w:val="24"/>
          <w:szCs w:val="24"/>
        </w:rPr>
        <w:t>。</w:t>
      </w:r>
    </w:p>
    <w:p w:rsidR="0022781E" w:rsidRDefault="0022781E" w:rsidP="0037724E">
      <w:pPr>
        <w:autoSpaceDE w:val="0"/>
        <w:autoSpaceDN w:val="0"/>
        <w:adjustRightInd w:val="0"/>
        <w:spacing w:line="240" w:lineRule="atLeast"/>
        <w:ind w:left="238" w:hanging="238"/>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EA262D" w:rsidRPr="00D1170A">
        <w:rPr>
          <w:rFonts w:ascii="ＭＳ 明朝" w:hAnsi="ＭＳ 明朝" w:cs="ＭＳ 明朝" w:hint="eastAsia"/>
          <w:color w:val="000000" w:themeColor="text1"/>
          <w:kern w:val="0"/>
          <w:sz w:val="24"/>
          <w:szCs w:val="24"/>
        </w:rPr>
        <w:t>支援金</w:t>
      </w:r>
      <w:r>
        <w:rPr>
          <w:rFonts w:ascii="ＭＳ 明朝" w:hAnsi="ＭＳ 明朝" w:cs="ＭＳ 明朝" w:hint="eastAsia"/>
          <w:kern w:val="0"/>
          <w:sz w:val="24"/>
          <w:szCs w:val="24"/>
        </w:rPr>
        <w:t>の請求及び交付）</w:t>
      </w:r>
    </w:p>
    <w:p w:rsidR="0022781E" w:rsidRDefault="0022781E" w:rsidP="0037724E">
      <w:pPr>
        <w:autoSpaceDE w:val="0"/>
        <w:autoSpaceDN w:val="0"/>
        <w:adjustRightInd w:val="0"/>
        <w:spacing w:line="240" w:lineRule="atLeast"/>
        <w:ind w:left="238" w:hanging="238"/>
        <w:rPr>
          <w:rFonts w:ascii="ＭＳ 明朝" w:hAnsi="ＭＳ 明朝" w:cs="ＭＳ 明朝"/>
          <w:kern w:val="0"/>
          <w:sz w:val="24"/>
          <w:szCs w:val="24"/>
        </w:rPr>
      </w:pPr>
      <w:r>
        <w:rPr>
          <w:rFonts w:ascii="ＭＳ 明朝" w:hAnsi="ＭＳ 明朝" w:cs="ＭＳ 明朝" w:hint="eastAsia"/>
          <w:kern w:val="0"/>
          <w:sz w:val="24"/>
          <w:szCs w:val="24"/>
        </w:rPr>
        <w:t>第６条　交付対象者は、前条の規定により支援金の交付が決定し、支援金の交付を受けようとするときは、</w:t>
      </w:r>
      <w:r w:rsidRPr="002D0CE8">
        <w:rPr>
          <w:rFonts w:ascii="ＭＳ 明朝" w:hAnsi="ＭＳ 明朝" w:cs="ＭＳ 明朝" w:hint="eastAsia"/>
          <w:kern w:val="0"/>
          <w:sz w:val="24"/>
          <w:szCs w:val="24"/>
        </w:rPr>
        <w:t>丹波篠山市</w:t>
      </w:r>
      <w:r>
        <w:rPr>
          <w:rFonts w:ascii="ＭＳ 明朝" w:hAnsi="ＭＳ 明朝" w:cs="ＭＳ 明朝" w:hint="eastAsia"/>
          <w:kern w:val="0"/>
          <w:sz w:val="24"/>
          <w:szCs w:val="24"/>
        </w:rPr>
        <w:t>原油価格・物価高騰対策</w:t>
      </w:r>
      <w:r w:rsidR="00C36E28">
        <w:rPr>
          <w:rFonts w:ascii="ＭＳ 明朝" w:hAnsi="ＭＳ 明朝" w:cs="ＭＳ 明朝" w:hint="eastAsia"/>
          <w:kern w:val="0"/>
          <w:sz w:val="24"/>
          <w:szCs w:val="24"/>
        </w:rPr>
        <w:t>事業者</w:t>
      </w:r>
      <w:r>
        <w:rPr>
          <w:rFonts w:ascii="ＭＳ 明朝" w:hAnsi="ＭＳ 明朝" w:cs="ＭＳ 明朝" w:hint="eastAsia"/>
          <w:kern w:val="0"/>
          <w:sz w:val="24"/>
          <w:szCs w:val="24"/>
        </w:rPr>
        <w:t>支援金請求書（様式第３号）を市長に提出しなければならない。</w:t>
      </w:r>
    </w:p>
    <w:p w:rsidR="0022781E" w:rsidRPr="002D0CE8" w:rsidRDefault="0022781E" w:rsidP="0037724E">
      <w:pPr>
        <w:autoSpaceDE w:val="0"/>
        <w:autoSpaceDN w:val="0"/>
        <w:adjustRightInd w:val="0"/>
        <w:spacing w:line="240" w:lineRule="atLeast"/>
        <w:ind w:left="238" w:hanging="238"/>
        <w:rPr>
          <w:rFonts w:ascii="ＭＳ 明朝" w:cs="ＭＳ 明朝"/>
          <w:kern w:val="0"/>
          <w:sz w:val="24"/>
          <w:szCs w:val="24"/>
        </w:rPr>
      </w:pPr>
      <w:r>
        <w:rPr>
          <w:rFonts w:ascii="ＭＳ 明朝" w:hAnsi="ＭＳ 明朝" w:cs="ＭＳ 明朝" w:hint="eastAsia"/>
          <w:kern w:val="0"/>
          <w:sz w:val="24"/>
          <w:szCs w:val="24"/>
        </w:rPr>
        <w:t>２　市長は、前項の規定による請求があったときは、交付対象者に支援金を交付するものとする。</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（支援金の交付決定の取消し）</w:t>
      </w:r>
    </w:p>
    <w:p w:rsidR="003222B6" w:rsidRPr="002D0CE8" w:rsidRDefault="00944280" w:rsidP="0037724E">
      <w:pPr>
        <w:autoSpaceDE w:val="0"/>
        <w:autoSpaceDN w:val="0"/>
        <w:adjustRightInd w:val="0"/>
        <w:spacing w:line="240" w:lineRule="atLeast"/>
        <w:ind w:left="238" w:hanging="238"/>
        <w:rPr>
          <w:rFonts w:ascii="ＭＳ 明朝" w:cs="ＭＳ 明朝"/>
          <w:kern w:val="0"/>
          <w:sz w:val="24"/>
          <w:szCs w:val="24"/>
        </w:rPr>
      </w:pPr>
      <w:r w:rsidRPr="002D0CE8">
        <w:rPr>
          <w:rFonts w:ascii="ＭＳ 明朝" w:hAnsi="ＭＳ 明朝" w:cs="ＭＳ 明朝" w:hint="eastAsia"/>
          <w:kern w:val="0"/>
          <w:sz w:val="24"/>
          <w:szCs w:val="24"/>
        </w:rPr>
        <w:t>第</w:t>
      </w:r>
      <w:r w:rsidR="0022781E">
        <w:rPr>
          <w:rFonts w:ascii="ＭＳ 明朝" w:hAnsi="ＭＳ 明朝" w:cs="ＭＳ 明朝" w:hint="eastAsia"/>
          <w:kern w:val="0"/>
          <w:sz w:val="24"/>
          <w:szCs w:val="24"/>
        </w:rPr>
        <w:t>７</w:t>
      </w:r>
      <w:r w:rsidRPr="002D0CE8">
        <w:rPr>
          <w:rFonts w:ascii="ＭＳ 明朝" w:hAnsi="ＭＳ 明朝" w:cs="ＭＳ 明朝" w:hint="eastAsia"/>
          <w:kern w:val="0"/>
          <w:sz w:val="24"/>
          <w:szCs w:val="24"/>
        </w:rPr>
        <w:t>条　市長は、</w:t>
      </w:r>
      <w:r w:rsidR="0074045F">
        <w:rPr>
          <w:rFonts w:ascii="ＭＳ 明朝" w:hAnsi="ＭＳ 明朝" w:cs="ＭＳ 明朝" w:hint="eastAsia"/>
          <w:kern w:val="0"/>
          <w:sz w:val="24"/>
          <w:szCs w:val="24"/>
        </w:rPr>
        <w:t>第５</w:t>
      </w:r>
      <w:r w:rsidRPr="002D0CE8">
        <w:rPr>
          <w:rFonts w:ascii="ＭＳ 明朝" w:hAnsi="ＭＳ 明朝" w:cs="ＭＳ 明朝" w:hint="eastAsia"/>
          <w:kern w:val="0"/>
          <w:sz w:val="24"/>
          <w:szCs w:val="24"/>
        </w:rPr>
        <w:t>条の規定により支援金の交付を受けた者が次の各号のいずれかに該当するときは、支援金の交付を取り消すものとする。</w:t>
      </w:r>
    </w:p>
    <w:p w:rsidR="003222B6" w:rsidRPr="002D0CE8" w:rsidRDefault="00997F4A" w:rsidP="00553D36">
      <w:pPr>
        <w:autoSpaceDE w:val="0"/>
        <w:autoSpaceDN w:val="0"/>
        <w:adjustRightInd w:val="0"/>
        <w:spacing w:line="240" w:lineRule="atLeast"/>
        <w:ind w:firstLineChars="46" w:firstLine="110"/>
        <w:jc w:val="left"/>
        <w:rPr>
          <w:rFonts w:asci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1)</w:t>
      </w:r>
      <w:r w:rsidR="00553D36">
        <w:rPr>
          <w:rFonts w:ascii="ＭＳ 明朝" w:hAnsi="ＭＳ 明朝" w:cs="ＭＳ 明朝" w:hint="eastAsia"/>
          <w:kern w:val="0"/>
          <w:sz w:val="24"/>
          <w:szCs w:val="24"/>
        </w:rPr>
        <w:t xml:space="preserve">　</w:t>
      </w:r>
      <w:r w:rsidR="00797410" w:rsidRPr="00797410">
        <w:rPr>
          <w:rStyle w:val="hit-item1"/>
          <w:rFonts w:ascii="ＭＳ 明朝" w:hAnsi="ＭＳ 明朝" w:hint="eastAsia"/>
          <w:sz w:val="24"/>
          <w:szCs w:val="24"/>
        </w:rPr>
        <w:t>この要綱の規定</w:t>
      </w:r>
      <w:r w:rsidR="00797410" w:rsidRPr="00797410">
        <w:rPr>
          <w:rFonts w:ascii="ＭＳ 明朝" w:hAnsi="ＭＳ 明朝" w:hint="eastAsia"/>
          <w:sz w:val="24"/>
          <w:szCs w:val="24"/>
        </w:rPr>
        <w:t>に違反したとき。</w:t>
      </w:r>
    </w:p>
    <w:p w:rsidR="003222B6" w:rsidRPr="002D0CE8" w:rsidRDefault="00997F4A" w:rsidP="00553D36">
      <w:pPr>
        <w:autoSpaceDE w:val="0"/>
        <w:autoSpaceDN w:val="0"/>
        <w:adjustRightInd w:val="0"/>
        <w:spacing w:line="240" w:lineRule="atLeast"/>
        <w:ind w:firstLineChars="46" w:firstLine="110"/>
        <w:jc w:val="left"/>
        <w:rPr>
          <w:rFonts w:ascii="ＭＳ 明朝" w:cs="ＭＳ 明朝"/>
          <w:kern w:val="0"/>
          <w:sz w:val="24"/>
          <w:szCs w:val="24"/>
        </w:rPr>
      </w:pPr>
      <w:r>
        <w:rPr>
          <w:rFonts w:ascii="ＭＳ 明朝" w:hAnsi="ＭＳ 明朝" w:cs="ＭＳ 明朝" w:hint="eastAsia"/>
          <w:kern w:val="0"/>
          <w:sz w:val="24"/>
          <w:szCs w:val="24"/>
        </w:rPr>
        <w:t>(</w:t>
      </w:r>
      <w:r>
        <w:rPr>
          <w:rFonts w:ascii="ＭＳ 明朝" w:hAnsi="ＭＳ 明朝" w:cs="ＭＳ 明朝"/>
          <w:kern w:val="0"/>
          <w:sz w:val="24"/>
          <w:szCs w:val="24"/>
        </w:rPr>
        <w:t>2)</w:t>
      </w:r>
      <w:r w:rsidR="00553D36">
        <w:rPr>
          <w:rFonts w:ascii="ＭＳ 明朝" w:hAnsi="ＭＳ 明朝" w:cs="ＭＳ 明朝" w:hint="eastAsia"/>
          <w:kern w:val="0"/>
          <w:sz w:val="24"/>
          <w:szCs w:val="24"/>
        </w:rPr>
        <w:t xml:space="preserve">　</w:t>
      </w:r>
      <w:r w:rsidR="00944280" w:rsidRPr="002D0CE8">
        <w:rPr>
          <w:rFonts w:ascii="ＭＳ 明朝" w:hAnsi="ＭＳ 明朝" w:cs="ＭＳ 明朝" w:hint="eastAsia"/>
          <w:kern w:val="0"/>
          <w:sz w:val="24"/>
          <w:szCs w:val="24"/>
        </w:rPr>
        <w:t>その他市長が支援金の交付を不適当と認めたとき。</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（支援金の返還等）</w:t>
      </w:r>
    </w:p>
    <w:p w:rsidR="003222B6" w:rsidRPr="002D0CE8" w:rsidRDefault="00944280" w:rsidP="0037724E">
      <w:pPr>
        <w:autoSpaceDE w:val="0"/>
        <w:autoSpaceDN w:val="0"/>
        <w:adjustRightInd w:val="0"/>
        <w:spacing w:line="240" w:lineRule="atLeast"/>
        <w:ind w:left="238" w:hanging="238"/>
        <w:rPr>
          <w:rFonts w:ascii="ＭＳ 明朝" w:cs="ＭＳ 明朝"/>
          <w:kern w:val="0"/>
          <w:sz w:val="24"/>
          <w:szCs w:val="24"/>
        </w:rPr>
      </w:pPr>
      <w:r w:rsidRPr="002D0CE8">
        <w:rPr>
          <w:rFonts w:ascii="ＭＳ 明朝" w:hAnsi="ＭＳ 明朝" w:cs="ＭＳ 明朝" w:hint="eastAsia"/>
          <w:kern w:val="0"/>
          <w:sz w:val="24"/>
          <w:szCs w:val="24"/>
        </w:rPr>
        <w:t>第</w:t>
      </w:r>
      <w:r w:rsidR="0074045F">
        <w:rPr>
          <w:rFonts w:ascii="ＭＳ 明朝" w:hAnsi="ＭＳ 明朝" w:cs="ＭＳ 明朝" w:hint="eastAsia"/>
          <w:kern w:val="0"/>
          <w:sz w:val="24"/>
          <w:szCs w:val="24"/>
        </w:rPr>
        <w:t>８</w:t>
      </w:r>
      <w:r w:rsidRPr="002D0CE8">
        <w:rPr>
          <w:rFonts w:ascii="ＭＳ 明朝" w:hAnsi="ＭＳ 明朝" w:cs="ＭＳ 明朝" w:hint="eastAsia"/>
          <w:kern w:val="0"/>
          <w:sz w:val="24"/>
          <w:szCs w:val="24"/>
        </w:rPr>
        <w:t xml:space="preserve">条　</w:t>
      </w:r>
      <w:r w:rsidR="009F01B8" w:rsidRPr="002D0CE8">
        <w:rPr>
          <w:rFonts w:ascii="ＭＳ 明朝" w:hAnsi="ＭＳ 明朝" w:cs="ＭＳ 明朝" w:hint="eastAsia"/>
          <w:kern w:val="0"/>
          <w:sz w:val="24"/>
          <w:szCs w:val="24"/>
        </w:rPr>
        <w:t>支援金の交付を受けた者は、</w:t>
      </w:r>
      <w:r w:rsidRPr="002D0CE8">
        <w:rPr>
          <w:rFonts w:ascii="ＭＳ 明朝" w:hAnsi="ＭＳ 明朝" w:cs="ＭＳ 明朝" w:hint="eastAsia"/>
          <w:kern w:val="0"/>
          <w:sz w:val="24"/>
          <w:szCs w:val="24"/>
        </w:rPr>
        <w:t>前条の規定により支援金の交付の決定を取り消</w:t>
      </w:r>
      <w:r w:rsidR="009F01B8" w:rsidRPr="002D0CE8">
        <w:rPr>
          <w:rFonts w:ascii="ＭＳ 明朝" w:hAnsi="ＭＳ 明朝" w:cs="ＭＳ 明朝" w:hint="eastAsia"/>
          <w:kern w:val="0"/>
          <w:sz w:val="24"/>
          <w:szCs w:val="24"/>
        </w:rPr>
        <w:t>された</w:t>
      </w:r>
      <w:r w:rsidRPr="002D0CE8">
        <w:rPr>
          <w:rFonts w:ascii="ＭＳ 明朝" w:hAnsi="ＭＳ 明朝" w:cs="ＭＳ 明朝" w:hint="eastAsia"/>
          <w:kern w:val="0"/>
          <w:sz w:val="24"/>
          <w:szCs w:val="24"/>
        </w:rPr>
        <w:t>場合において、支援金</w:t>
      </w:r>
      <w:r w:rsidR="00CB79D2" w:rsidRPr="002D0CE8">
        <w:rPr>
          <w:rFonts w:ascii="ＭＳ 明朝" w:hAnsi="ＭＳ 明朝" w:cs="ＭＳ 明朝" w:hint="eastAsia"/>
          <w:kern w:val="0"/>
          <w:sz w:val="24"/>
          <w:szCs w:val="24"/>
        </w:rPr>
        <w:t>を</w:t>
      </w:r>
      <w:r w:rsidRPr="002D0CE8">
        <w:rPr>
          <w:rFonts w:ascii="ＭＳ 明朝" w:hAnsi="ＭＳ 明朝" w:cs="ＭＳ 明朝" w:hint="eastAsia"/>
          <w:kern w:val="0"/>
          <w:sz w:val="24"/>
          <w:szCs w:val="24"/>
        </w:rPr>
        <w:t>返還</w:t>
      </w:r>
      <w:r w:rsidR="00CB79D2" w:rsidRPr="002D0CE8">
        <w:rPr>
          <w:rFonts w:ascii="ＭＳ 明朝" w:hAnsi="ＭＳ 明朝" w:cs="ＭＳ 明朝" w:hint="eastAsia"/>
          <w:kern w:val="0"/>
          <w:sz w:val="24"/>
          <w:szCs w:val="24"/>
        </w:rPr>
        <w:t>するものとする</w:t>
      </w:r>
      <w:r w:rsidRPr="002D0CE8">
        <w:rPr>
          <w:rFonts w:ascii="ＭＳ 明朝" w:hAnsi="ＭＳ 明朝" w:cs="ＭＳ 明朝" w:hint="eastAsia"/>
          <w:kern w:val="0"/>
          <w:sz w:val="24"/>
          <w:szCs w:val="24"/>
        </w:rPr>
        <w:t>。</w:t>
      </w:r>
    </w:p>
    <w:p w:rsidR="003222B6" w:rsidRPr="002D0CE8" w:rsidRDefault="00944280">
      <w:pPr>
        <w:autoSpaceDE w:val="0"/>
        <w:autoSpaceDN w:val="0"/>
        <w:adjustRightInd w:val="0"/>
        <w:spacing w:line="240" w:lineRule="atLeast"/>
        <w:ind w:left="240"/>
        <w:jc w:val="left"/>
        <w:rPr>
          <w:rFonts w:ascii="ＭＳ 明朝" w:cs="ＭＳ 明朝"/>
          <w:kern w:val="0"/>
          <w:sz w:val="24"/>
          <w:szCs w:val="24"/>
        </w:rPr>
      </w:pPr>
      <w:r w:rsidRPr="002D0CE8">
        <w:rPr>
          <w:rFonts w:ascii="ＭＳ 明朝" w:hAnsi="ＭＳ 明朝" w:cs="ＭＳ 明朝" w:hint="eastAsia"/>
          <w:kern w:val="0"/>
          <w:sz w:val="24"/>
          <w:szCs w:val="24"/>
        </w:rPr>
        <w:t>（その他）</w:t>
      </w:r>
    </w:p>
    <w:p w:rsidR="003222B6" w:rsidRPr="002D0CE8" w:rsidRDefault="00821927">
      <w:pPr>
        <w:autoSpaceDE w:val="0"/>
        <w:autoSpaceDN w:val="0"/>
        <w:adjustRightInd w:val="0"/>
        <w:spacing w:line="240" w:lineRule="atLeast"/>
        <w:ind w:left="240" w:hanging="240"/>
        <w:jc w:val="left"/>
        <w:rPr>
          <w:rFonts w:ascii="ＭＳ 明朝" w:cs="ＭＳ 明朝"/>
          <w:kern w:val="0"/>
          <w:sz w:val="24"/>
          <w:szCs w:val="24"/>
        </w:rPr>
      </w:pPr>
      <w:r w:rsidRPr="00D1170A">
        <w:rPr>
          <w:rFonts w:ascii="ＭＳ 明朝" w:hAnsi="ＭＳ 明朝" w:cs="ＭＳ 明朝" w:hint="eastAsia"/>
          <w:color w:val="000000" w:themeColor="text1"/>
          <w:kern w:val="0"/>
          <w:sz w:val="24"/>
          <w:szCs w:val="24"/>
        </w:rPr>
        <w:t>第９条</w:t>
      </w:r>
      <w:r w:rsidR="00944280" w:rsidRPr="002D0CE8">
        <w:rPr>
          <w:rFonts w:ascii="ＭＳ 明朝" w:hAnsi="ＭＳ 明朝" w:cs="ＭＳ 明朝" w:hint="eastAsia"/>
          <w:kern w:val="0"/>
          <w:sz w:val="24"/>
          <w:szCs w:val="24"/>
        </w:rPr>
        <w:t xml:space="preserve">　この</w:t>
      </w:r>
      <w:r w:rsidR="00387675" w:rsidRPr="002D0CE8">
        <w:rPr>
          <w:rFonts w:ascii="ＭＳ 明朝" w:hAnsi="ＭＳ 明朝" w:cs="ＭＳ 明朝" w:hint="eastAsia"/>
          <w:kern w:val="0"/>
          <w:sz w:val="24"/>
          <w:szCs w:val="24"/>
        </w:rPr>
        <w:t>要綱</w:t>
      </w:r>
      <w:r w:rsidR="00944280" w:rsidRPr="002D0CE8">
        <w:rPr>
          <w:rFonts w:ascii="ＭＳ 明朝" w:hAnsi="ＭＳ 明朝" w:cs="ＭＳ 明朝" w:hint="eastAsia"/>
          <w:kern w:val="0"/>
          <w:sz w:val="24"/>
          <w:szCs w:val="24"/>
        </w:rPr>
        <w:t>に定めるもののほか必要な事項は、市長が別に定める。</w:t>
      </w:r>
    </w:p>
    <w:p w:rsidR="00944280" w:rsidRPr="002D0CE8" w:rsidRDefault="00944280" w:rsidP="00AA0FBF">
      <w:pPr>
        <w:autoSpaceDE w:val="0"/>
        <w:autoSpaceDN w:val="0"/>
        <w:adjustRightInd w:val="0"/>
        <w:spacing w:line="240" w:lineRule="atLeast"/>
        <w:jc w:val="left"/>
        <w:rPr>
          <w:rFonts w:ascii="ＭＳ 明朝" w:hAnsi="ＭＳ 明朝" w:cs="ＭＳ 明朝"/>
          <w:kern w:val="0"/>
          <w:sz w:val="24"/>
          <w:szCs w:val="24"/>
        </w:rPr>
      </w:pPr>
      <w:bookmarkStart w:id="2" w:name="last"/>
      <w:bookmarkEnd w:id="2"/>
    </w:p>
    <w:p w:rsidR="000E4992" w:rsidRPr="006D4301" w:rsidRDefault="000E4992" w:rsidP="000E4992">
      <w:pPr>
        <w:tabs>
          <w:tab w:val="left" w:pos="1300"/>
        </w:tabs>
        <w:ind w:firstLineChars="300" w:firstLine="720"/>
        <w:rPr>
          <w:rFonts w:ascii="ＭＳ 明朝" w:hAnsi="ＭＳ 明朝" w:cs="ＭＳ ゴシック"/>
          <w:position w:val="-2"/>
          <w:sz w:val="24"/>
          <w:szCs w:val="24"/>
        </w:rPr>
      </w:pPr>
      <w:r w:rsidRPr="006D4301">
        <w:rPr>
          <w:rFonts w:ascii="ＭＳ 明朝" w:hAnsi="ＭＳ 明朝" w:cs="ＭＳ ゴシック" w:hint="eastAsia"/>
          <w:position w:val="-2"/>
          <w:sz w:val="24"/>
          <w:szCs w:val="24"/>
        </w:rPr>
        <w:t>附　則</w:t>
      </w:r>
    </w:p>
    <w:p w:rsidR="000E4992" w:rsidRPr="006D4301" w:rsidRDefault="000E4992" w:rsidP="000E4992">
      <w:pPr>
        <w:tabs>
          <w:tab w:val="left" w:pos="1300"/>
        </w:tabs>
        <w:rPr>
          <w:rFonts w:ascii="ＭＳ 明朝" w:hAnsi="ＭＳ 明朝" w:cs="ＭＳ ゴシック"/>
          <w:sz w:val="24"/>
          <w:szCs w:val="24"/>
        </w:rPr>
      </w:pPr>
      <w:r w:rsidRPr="006D4301">
        <w:rPr>
          <w:rFonts w:ascii="ＭＳ 明朝" w:hAnsi="ＭＳ 明朝" w:cs="ＭＳ ゴシック" w:hint="eastAsia"/>
          <w:sz w:val="24"/>
          <w:szCs w:val="24"/>
        </w:rPr>
        <w:t xml:space="preserve">　（施行期日）</w:t>
      </w:r>
    </w:p>
    <w:p w:rsidR="000E4992" w:rsidRPr="006D4301" w:rsidRDefault="000E4992" w:rsidP="000E4992">
      <w:pPr>
        <w:tabs>
          <w:tab w:val="left" w:pos="580"/>
        </w:tabs>
        <w:rPr>
          <w:rFonts w:ascii="ＭＳ 明朝" w:hAnsi="ＭＳ 明朝" w:cs="ＭＳ ゴシック"/>
          <w:sz w:val="24"/>
          <w:szCs w:val="24"/>
        </w:rPr>
      </w:pPr>
      <w:r w:rsidRPr="006D4301">
        <w:rPr>
          <w:rFonts w:ascii="ＭＳ 明朝" w:hAnsi="ＭＳ 明朝" w:cs="ＭＳ ゴシック" w:hint="eastAsia"/>
          <w:sz w:val="24"/>
          <w:szCs w:val="24"/>
        </w:rPr>
        <w:t>１　この要綱は、公布の日から施行する。</w:t>
      </w:r>
    </w:p>
    <w:p w:rsidR="000E4992" w:rsidRPr="006D4301" w:rsidRDefault="000E4992" w:rsidP="000E4992">
      <w:pPr>
        <w:tabs>
          <w:tab w:val="left" w:pos="580"/>
        </w:tabs>
        <w:rPr>
          <w:rFonts w:ascii="ＭＳ 明朝" w:hAnsi="ＭＳ 明朝" w:cs="ＭＳ ゴシック"/>
          <w:sz w:val="24"/>
          <w:szCs w:val="24"/>
        </w:rPr>
      </w:pPr>
      <w:r w:rsidRPr="006D4301">
        <w:rPr>
          <w:rFonts w:ascii="ＭＳ 明朝" w:hAnsi="ＭＳ 明朝" w:cs="ＭＳ ゴシック" w:hint="eastAsia"/>
          <w:sz w:val="24"/>
          <w:szCs w:val="24"/>
        </w:rPr>
        <w:t xml:space="preserve">　（この要綱の失効）</w:t>
      </w:r>
    </w:p>
    <w:p w:rsidR="000E4992" w:rsidRPr="006D4301" w:rsidRDefault="000E4992" w:rsidP="000E4992">
      <w:pPr>
        <w:tabs>
          <w:tab w:val="left" w:pos="580"/>
        </w:tabs>
        <w:rPr>
          <w:rFonts w:ascii="ＭＳ 明朝" w:hAnsi="ＭＳ 明朝" w:cs="ＭＳ ゴシック"/>
          <w:sz w:val="24"/>
          <w:szCs w:val="24"/>
        </w:rPr>
      </w:pPr>
      <w:r w:rsidRPr="006D4301">
        <w:rPr>
          <w:rFonts w:ascii="ＭＳ 明朝" w:hAnsi="ＭＳ 明朝" w:cs="ＭＳ ゴシック" w:hint="eastAsia"/>
          <w:sz w:val="24"/>
          <w:szCs w:val="24"/>
        </w:rPr>
        <w:t>２　この要綱は、令和</w:t>
      </w:r>
      <w:r>
        <w:rPr>
          <w:rFonts w:ascii="ＭＳ 明朝" w:hAnsi="ＭＳ 明朝" w:cs="ＭＳ ゴシック" w:hint="eastAsia"/>
          <w:sz w:val="24"/>
          <w:szCs w:val="24"/>
        </w:rPr>
        <w:t>５年３</w:t>
      </w:r>
      <w:r w:rsidRPr="006D4301">
        <w:rPr>
          <w:rFonts w:ascii="ＭＳ 明朝" w:hAnsi="ＭＳ 明朝" w:cs="ＭＳ ゴシック" w:hint="eastAsia"/>
          <w:sz w:val="24"/>
          <w:szCs w:val="24"/>
        </w:rPr>
        <w:t>月３１日限り、その効力を失う。</w:t>
      </w:r>
    </w:p>
    <w:p w:rsidR="00DD1653" w:rsidRPr="000C3721" w:rsidRDefault="00DD1653" w:rsidP="000C3721">
      <w:pPr>
        <w:autoSpaceDE w:val="0"/>
        <w:autoSpaceDN w:val="0"/>
        <w:adjustRightInd w:val="0"/>
        <w:spacing w:line="240" w:lineRule="atLeast"/>
        <w:ind w:firstLineChars="100" w:firstLine="240"/>
        <w:jc w:val="left"/>
        <w:rPr>
          <w:rFonts w:ascii="ＭＳ 明朝" w:cs="ＭＳ 明朝"/>
          <w:kern w:val="0"/>
          <w:sz w:val="24"/>
          <w:szCs w:val="24"/>
        </w:rPr>
      </w:pPr>
    </w:p>
    <w:sectPr w:rsidR="00DD1653" w:rsidRPr="000C3721" w:rsidSect="004A47C0">
      <w:footerReference w:type="default" r:id="rId8"/>
      <w:pgSz w:w="11905" w:h="16837" w:code="9"/>
      <w:pgMar w:top="1701" w:right="1701" w:bottom="1701" w:left="1701" w:header="851" w:footer="992"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86" w:rsidRDefault="00694686">
      <w:r>
        <w:separator/>
      </w:r>
    </w:p>
  </w:endnote>
  <w:endnote w:type="continuationSeparator" w:id="0">
    <w:p w:rsidR="00694686" w:rsidRDefault="0069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B6" w:rsidRDefault="003222B6">
    <w:pPr>
      <w:autoSpaceDE w:val="0"/>
      <w:autoSpaceDN w:val="0"/>
      <w:adjustRightInd w:val="0"/>
      <w:spacing w:line="252" w:lineRule="atLeast"/>
      <w:jc w:val="center"/>
      <w:rPr>
        <w:rFonts w:asci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86" w:rsidRDefault="00694686">
      <w:r>
        <w:separator/>
      </w:r>
    </w:p>
  </w:footnote>
  <w:footnote w:type="continuationSeparator" w:id="0">
    <w:p w:rsidR="00694686" w:rsidRDefault="0069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6D48"/>
    <w:multiLevelType w:val="hybridMultilevel"/>
    <w:tmpl w:val="0A943F4A"/>
    <w:lvl w:ilvl="0" w:tplc="220A1B50">
      <w:start w:val="1"/>
      <w:numFmt w:val="decimalFullWidth"/>
      <w:lvlText w:val="(%1)"/>
      <w:lvlJc w:val="left"/>
      <w:pPr>
        <w:ind w:left="720" w:hanging="600"/>
      </w:pPr>
      <w:rPr>
        <w:rFonts w:cs="Times New Roman" w:hint="default"/>
        <w:color w:val="000000" w:themeColor="text1"/>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2CD808D9"/>
    <w:multiLevelType w:val="hybridMultilevel"/>
    <w:tmpl w:val="389E865A"/>
    <w:lvl w:ilvl="0" w:tplc="98BE57C0">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673C3456"/>
    <w:multiLevelType w:val="hybridMultilevel"/>
    <w:tmpl w:val="9A728812"/>
    <w:lvl w:ilvl="0" w:tplc="F19A351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373"/>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B6"/>
    <w:rsid w:val="00020309"/>
    <w:rsid w:val="000230D1"/>
    <w:rsid w:val="00033E97"/>
    <w:rsid w:val="0004403F"/>
    <w:rsid w:val="00051407"/>
    <w:rsid w:val="000826E2"/>
    <w:rsid w:val="00092DD6"/>
    <w:rsid w:val="000B444A"/>
    <w:rsid w:val="000B5E71"/>
    <w:rsid w:val="000C3721"/>
    <w:rsid w:val="000D2822"/>
    <w:rsid w:val="000E4992"/>
    <w:rsid w:val="00110C04"/>
    <w:rsid w:val="00132AB6"/>
    <w:rsid w:val="00137BB3"/>
    <w:rsid w:val="001424E2"/>
    <w:rsid w:val="0014356C"/>
    <w:rsid w:val="00152DB1"/>
    <w:rsid w:val="001601EB"/>
    <w:rsid w:val="001A364E"/>
    <w:rsid w:val="001A436B"/>
    <w:rsid w:val="001A70B4"/>
    <w:rsid w:val="001B6769"/>
    <w:rsid w:val="001D313E"/>
    <w:rsid w:val="001D5144"/>
    <w:rsid w:val="001E7021"/>
    <w:rsid w:val="00210F9A"/>
    <w:rsid w:val="00213CE0"/>
    <w:rsid w:val="002234F0"/>
    <w:rsid w:val="0022781E"/>
    <w:rsid w:val="002A4B9C"/>
    <w:rsid w:val="002A6D7F"/>
    <w:rsid w:val="002B1792"/>
    <w:rsid w:val="002B4EAE"/>
    <w:rsid w:val="002B61C6"/>
    <w:rsid w:val="002B6274"/>
    <w:rsid w:val="002D0CE8"/>
    <w:rsid w:val="002F375F"/>
    <w:rsid w:val="00300A72"/>
    <w:rsid w:val="003043B0"/>
    <w:rsid w:val="0031287A"/>
    <w:rsid w:val="0031532D"/>
    <w:rsid w:val="003222B6"/>
    <w:rsid w:val="00343ED0"/>
    <w:rsid w:val="00346F3A"/>
    <w:rsid w:val="003605A8"/>
    <w:rsid w:val="003608FE"/>
    <w:rsid w:val="003656D5"/>
    <w:rsid w:val="0036636C"/>
    <w:rsid w:val="00367FC7"/>
    <w:rsid w:val="0037724E"/>
    <w:rsid w:val="00387675"/>
    <w:rsid w:val="0039380D"/>
    <w:rsid w:val="003B263E"/>
    <w:rsid w:val="003B39E8"/>
    <w:rsid w:val="003D3EEA"/>
    <w:rsid w:val="003F41F8"/>
    <w:rsid w:val="004133DB"/>
    <w:rsid w:val="00423A23"/>
    <w:rsid w:val="0044473E"/>
    <w:rsid w:val="00446149"/>
    <w:rsid w:val="004527A2"/>
    <w:rsid w:val="004734C3"/>
    <w:rsid w:val="00474882"/>
    <w:rsid w:val="0047710A"/>
    <w:rsid w:val="00481D54"/>
    <w:rsid w:val="004A47C0"/>
    <w:rsid w:val="004A6D7F"/>
    <w:rsid w:val="004B3AFE"/>
    <w:rsid w:val="004B61E2"/>
    <w:rsid w:val="004C02BC"/>
    <w:rsid w:val="004E6D51"/>
    <w:rsid w:val="00503A4E"/>
    <w:rsid w:val="00503DF0"/>
    <w:rsid w:val="00505071"/>
    <w:rsid w:val="0051068F"/>
    <w:rsid w:val="005173AC"/>
    <w:rsid w:val="00532B02"/>
    <w:rsid w:val="00553D36"/>
    <w:rsid w:val="0055599A"/>
    <w:rsid w:val="00577353"/>
    <w:rsid w:val="005818B4"/>
    <w:rsid w:val="00584A32"/>
    <w:rsid w:val="005908C0"/>
    <w:rsid w:val="00597BB3"/>
    <w:rsid w:val="005B3B88"/>
    <w:rsid w:val="005B4266"/>
    <w:rsid w:val="005C1372"/>
    <w:rsid w:val="005C2D2B"/>
    <w:rsid w:val="005D6FC8"/>
    <w:rsid w:val="005E68F4"/>
    <w:rsid w:val="005F5212"/>
    <w:rsid w:val="006065C9"/>
    <w:rsid w:val="0061577D"/>
    <w:rsid w:val="00617DD9"/>
    <w:rsid w:val="00632860"/>
    <w:rsid w:val="00635ED4"/>
    <w:rsid w:val="006417C8"/>
    <w:rsid w:val="00643111"/>
    <w:rsid w:val="00660BA6"/>
    <w:rsid w:val="00660BDC"/>
    <w:rsid w:val="00666CB6"/>
    <w:rsid w:val="00680552"/>
    <w:rsid w:val="006826A5"/>
    <w:rsid w:val="0068359C"/>
    <w:rsid w:val="00690FA4"/>
    <w:rsid w:val="00694686"/>
    <w:rsid w:val="00694A29"/>
    <w:rsid w:val="0069618C"/>
    <w:rsid w:val="006B00D1"/>
    <w:rsid w:val="006B1611"/>
    <w:rsid w:val="006C140D"/>
    <w:rsid w:val="006C4B5F"/>
    <w:rsid w:val="006D09F1"/>
    <w:rsid w:val="006D35F1"/>
    <w:rsid w:val="00703452"/>
    <w:rsid w:val="00705DD5"/>
    <w:rsid w:val="00734702"/>
    <w:rsid w:val="0074045F"/>
    <w:rsid w:val="00741D73"/>
    <w:rsid w:val="0075326C"/>
    <w:rsid w:val="00754C66"/>
    <w:rsid w:val="007574C3"/>
    <w:rsid w:val="00761BC0"/>
    <w:rsid w:val="00783F0D"/>
    <w:rsid w:val="00797410"/>
    <w:rsid w:val="00797A17"/>
    <w:rsid w:val="007B4AC0"/>
    <w:rsid w:val="007B4BE6"/>
    <w:rsid w:val="007C3F06"/>
    <w:rsid w:val="007E2FED"/>
    <w:rsid w:val="007F69BA"/>
    <w:rsid w:val="00804B00"/>
    <w:rsid w:val="00810E57"/>
    <w:rsid w:val="008115D4"/>
    <w:rsid w:val="00821927"/>
    <w:rsid w:val="00827D18"/>
    <w:rsid w:val="00856A54"/>
    <w:rsid w:val="00864171"/>
    <w:rsid w:val="00885D94"/>
    <w:rsid w:val="00886094"/>
    <w:rsid w:val="00896F42"/>
    <w:rsid w:val="008A282B"/>
    <w:rsid w:val="008A638F"/>
    <w:rsid w:val="008B03F9"/>
    <w:rsid w:val="008E4E04"/>
    <w:rsid w:val="008E7DF1"/>
    <w:rsid w:val="008F47A0"/>
    <w:rsid w:val="00902E68"/>
    <w:rsid w:val="009216B8"/>
    <w:rsid w:val="009239BA"/>
    <w:rsid w:val="00942AD0"/>
    <w:rsid w:val="00944280"/>
    <w:rsid w:val="00944EEA"/>
    <w:rsid w:val="0094637B"/>
    <w:rsid w:val="0095558B"/>
    <w:rsid w:val="009577D6"/>
    <w:rsid w:val="00966A1F"/>
    <w:rsid w:val="00981698"/>
    <w:rsid w:val="00981714"/>
    <w:rsid w:val="00982804"/>
    <w:rsid w:val="009906DE"/>
    <w:rsid w:val="00997F4A"/>
    <w:rsid w:val="009B14F9"/>
    <w:rsid w:val="009B2579"/>
    <w:rsid w:val="009B469D"/>
    <w:rsid w:val="009D206B"/>
    <w:rsid w:val="009D5C0F"/>
    <w:rsid w:val="009F01B8"/>
    <w:rsid w:val="009F3497"/>
    <w:rsid w:val="00A00928"/>
    <w:rsid w:val="00A011A5"/>
    <w:rsid w:val="00A11BE9"/>
    <w:rsid w:val="00A1606D"/>
    <w:rsid w:val="00A41369"/>
    <w:rsid w:val="00A84E91"/>
    <w:rsid w:val="00A87072"/>
    <w:rsid w:val="00A907E9"/>
    <w:rsid w:val="00A94C87"/>
    <w:rsid w:val="00AA01DA"/>
    <w:rsid w:val="00AA0FBF"/>
    <w:rsid w:val="00AA5552"/>
    <w:rsid w:val="00AB5C90"/>
    <w:rsid w:val="00AC6E97"/>
    <w:rsid w:val="00AE5ACE"/>
    <w:rsid w:val="00AF35BC"/>
    <w:rsid w:val="00B05649"/>
    <w:rsid w:val="00B11FDC"/>
    <w:rsid w:val="00B247F2"/>
    <w:rsid w:val="00B27FEA"/>
    <w:rsid w:val="00B43C2E"/>
    <w:rsid w:val="00B533BC"/>
    <w:rsid w:val="00B56FE3"/>
    <w:rsid w:val="00B70128"/>
    <w:rsid w:val="00B702F0"/>
    <w:rsid w:val="00B97529"/>
    <w:rsid w:val="00BA0E18"/>
    <w:rsid w:val="00BD6C47"/>
    <w:rsid w:val="00BE35F7"/>
    <w:rsid w:val="00BE48FE"/>
    <w:rsid w:val="00C059A6"/>
    <w:rsid w:val="00C2447A"/>
    <w:rsid w:val="00C3116E"/>
    <w:rsid w:val="00C36E28"/>
    <w:rsid w:val="00C41E8A"/>
    <w:rsid w:val="00C51D0D"/>
    <w:rsid w:val="00C57FD0"/>
    <w:rsid w:val="00C666C2"/>
    <w:rsid w:val="00C76FA7"/>
    <w:rsid w:val="00C77B94"/>
    <w:rsid w:val="00CA3300"/>
    <w:rsid w:val="00CB6790"/>
    <w:rsid w:val="00CB79D2"/>
    <w:rsid w:val="00CC70D7"/>
    <w:rsid w:val="00CD6479"/>
    <w:rsid w:val="00D01D7F"/>
    <w:rsid w:val="00D05563"/>
    <w:rsid w:val="00D1170A"/>
    <w:rsid w:val="00D16F6D"/>
    <w:rsid w:val="00D21B07"/>
    <w:rsid w:val="00D24804"/>
    <w:rsid w:val="00D74C0F"/>
    <w:rsid w:val="00D86472"/>
    <w:rsid w:val="00D87B80"/>
    <w:rsid w:val="00DB6331"/>
    <w:rsid w:val="00DC6B90"/>
    <w:rsid w:val="00DD1653"/>
    <w:rsid w:val="00DE1005"/>
    <w:rsid w:val="00DE1EEB"/>
    <w:rsid w:val="00DE4AB8"/>
    <w:rsid w:val="00E03C95"/>
    <w:rsid w:val="00E23E11"/>
    <w:rsid w:val="00E30A59"/>
    <w:rsid w:val="00E374C1"/>
    <w:rsid w:val="00E540A5"/>
    <w:rsid w:val="00E54893"/>
    <w:rsid w:val="00E6347B"/>
    <w:rsid w:val="00E701FA"/>
    <w:rsid w:val="00E77321"/>
    <w:rsid w:val="00E90F21"/>
    <w:rsid w:val="00EA1B9D"/>
    <w:rsid w:val="00EA262D"/>
    <w:rsid w:val="00ED6779"/>
    <w:rsid w:val="00EE4239"/>
    <w:rsid w:val="00EE7996"/>
    <w:rsid w:val="00EF65BA"/>
    <w:rsid w:val="00F16B56"/>
    <w:rsid w:val="00F42C15"/>
    <w:rsid w:val="00F450BC"/>
    <w:rsid w:val="00F54A0B"/>
    <w:rsid w:val="00F56251"/>
    <w:rsid w:val="00F605BA"/>
    <w:rsid w:val="00F60F52"/>
    <w:rsid w:val="00F745E5"/>
    <w:rsid w:val="00F90706"/>
    <w:rsid w:val="00F90EB8"/>
    <w:rsid w:val="00FA62FF"/>
    <w:rsid w:val="00FB7809"/>
    <w:rsid w:val="00FC01D0"/>
    <w:rsid w:val="00FC1289"/>
    <w:rsid w:val="00FD7979"/>
    <w:rsid w:val="00FE3731"/>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4CB87E"/>
  <w14:defaultImageDpi w14:val="0"/>
  <w15:docId w15:val="{2B2A6546-0141-4D3F-A845-86CAB555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D7F"/>
    <w:rPr>
      <w:rFonts w:ascii="Arial" w:eastAsia="ＭＳ ゴシック" w:hAnsi="Arial"/>
      <w:sz w:val="18"/>
      <w:szCs w:val="18"/>
    </w:rPr>
  </w:style>
  <w:style w:type="character" w:customStyle="1" w:styleId="a4">
    <w:name w:val="吹き出し (文字)"/>
    <w:basedOn w:val="a0"/>
    <w:link w:val="a3"/>
    <w:uiPriority w:val="99"/>
    <w:semiHidden/>
    <w:locked/>
    <w:rsid w:val="00D01D7F"/>
    <w:rPr>
      <w:rFonts w:ascii="Arial" w:eastAsia="ＭＳ ゴシック" w:hAnsi="Arial" w:cs="Times New Roman"/>
      <w:sz w:val="18"/>
    </w:rPr>
  </w:style>
  <w:style w:type="table" w:styleId="a5">
    <w:name w:val="Table Grid"/>
    <w:basedOn w:val="a1"/>
    <w:uiPriority w:val="39"/>
    <w:rsid w:val="002A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6FC8"/>
    <w:pPr>
      <w:tabs>
        <w:tab w:val="center" w:pos="4252"/>
        <w:tab w:val="right" w:pos="8504"/>
      </w:tabs>
      <w:snapToGrid w:val="0"/>
    </w:pPr>
  </w:style>
  <w:style w:type="character" w:customStyle="1" w:styleId="a7">
    <w:name w:val="ヘッダー (文字)"/>
    <w:basedOn w:val="a0"/>
    <w:link w:val="a6"/>
    <w:uiPriority w:val="99"/>
    <w:locked/>
    <w:rsid w:val="005D6FC8"/>
    <w:rPr>
      <w:rFonts w:cs="Times New Roman"/>
      <w:sz w:val="22"/>
    </w:rPr>
  </w:style>
  <w:style w:type="paragraph" w:styleId="a8">
    <w:name w:val="footer"/>
    <w:basedOn w:val="a"/>
    <w:link w:val="a9"/>
    <w:uiPriority w:val="99"/>
    <w:unhideWhenUsed/>
    <w:rsid w:val="005D6FC8"/>
    <w:pPr>
      <w:tabs>
        <w:tab w:val="center" w:pos="4252"/>
        <w:tab w:val="right" w:pos="8504"/>
      </w:tabs>
      <w:snapToGrid w:val="0"/>
    </w:pPr>
  </w:style>
  <w:style w:type="character" w:customStyle="1" w:styleId="a9">
    <w:name w:val="フッター (文字)"/>
    <w:basedOn w:val="a0"/>
    <w:link w:val="a8"/>
    <w:uiPriority w:val="99"/>
    <w:locked/>
    <w:rsid w:val="005D6FC8"/>
    <w:rPr>
      <w:rFonts w:cs="Times New Roman"/>
      <w:sz w:val="22"/>
    </w:rPr>
  </w:style>
  <w:style w:type="paragraph" w:styleId="aa">
    <w:name w:val="List Paragraph"/>
    <w:basedOn w:val="a"/>
    <w:uiPriority w:val="34"/>
    <w:qFormat/>
    <w:rsid w:val="00387675"/>
    <w:pPr>
      <w:ind w:leftChars="400" w:left="840"/>
    </w:pPr>
  </w:style>
  <w:style w:type="paragraph" w:styleId="ab">
    <w:name w:val="Date"/>
    <w:basedOn w:val="a"/>
    <w:next w:val="a"/>
    <w:link w:val="ac"/>
    <w:uiPriority w:val="99"/>
    <w:semiHidden/>
    <w:unhideWhenUsed/>
    <w:rsid w:val="002D0CE8"/>
  </w:style>
  <w:style w:type="character" w:customStyle="1" w:styleId="ac">
    <w:name w:val="日付 (文字)"/>
    <w:basedOn w:val="a0"/>
    <w:link w:val="ab"/>
    <w:uiPriority w:val="99"/>
    <w:semiHidden/>
    <w:rsid w:val="002D0CE8"/>
    <w:rPr>
      <w:kern w:val="2"/>
      <w:sz w:val="21"/>
      <w:szCs w:val="22"/>
    </w:rPr>
  </w:style>
  <w:style w:type="character" w:customStyle="1" w:styleId="hit-item1">
    <w:name w:val="hit-item1"/>
    <w:basedOn w:val="a0"/>
    <w:rsid w:val="0079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1ACC-9CB0-4140-8017-8BD22107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1443</Words>
  <Characters>104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菅村明</dc:creator>
  <cp:keywords/>
  <dc:description/>
  <cp:lastModifiedBy>000691-yamamototake</cp:lastModifiedBy>
  <cp:revision>6</cp:revision>
  <cp:lastPrinted>2023-01-12T02:37:00Z</cp:lastPrinted>
  <dcterms:created xsi:type="dcterms:W3CDTF">2023-01-05T11:15:00Z</dcterms:created>
  <dcterms:modified xsi:type="dcterms:W3CDTF">2023-01-12T02:38:00Z</dcterms:modified>
</cp:coreProperties>
</file>